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463D" w14:textId="649B9E42" w:rsidR="003577C7" w:rsidRPr="00F90EF1" w:rsidRDefault="00C11E1E">
      <w:pPr>
        <w:rPr>
          <w:rFonts w:cstheme="minorHAnsi"/>
          <w:sz w:val="24"/>
          <w:szCs w:val="24"/>
        </w:rPr>
      </w:pPr>
      <w:r w:rsidRPr="00F90EF1">
        <w:rPr>
          <w:rFonts w:cstheme="minorHAnsi"/>
          <w:sz w:val="24"/>
          <w:szCs w:val="24"/>
        </w:rPr>
        <w:t>9/1</w:t>
      </w:r>
      <w:r w:rsidR="00FB022D">
        <w:rPr>
          <w:rFonts w:cstheme="minorHAnsi"/>
          <w:sz w:val="24"/>
          <w:szCs w:val="24"/>
        </w:rPr>
        <w:t>6</w:t>
      </w:r>
      <w:r w:rsidRPr="00F90EF1">
        <w:rPr>
          <w:rFonts w:cstheme="minorHAnsi"/>
          <w:sz w:val="24"/>
          <w:szCs w:val="24"/>
        </w:rPr>
        <w:t>/2021</w:t>
      </w:r>
    </w:p>
    <w:p w14:paraId="38ED91ED" w14:textId="2408DBA2" w:rsidR="00C11E1E" w:rsidRPr="009B06E6" w:rsidRDefault="00470DBC">
      <w:pPr>
        <w:rPr>
          <w:rFonts w:cstheme="minorHAnsi"/>
          <w:b/>
          <w:bCs/>
          <w:sz w:val="28"/>
          <w:szCs w:val="28"/>
        </w:rPr>
      </w:pPr>
      <w:r>
        <w:rPr>
          <w:rFonts w:cstheme="minorHAnsi"/>
          <w:b/>
          <w:bCs/>
          <w:sz w:val="28"/>
          <w:szCs w:val="28"/>
        </w:rPr>
        <w:t xml:space="preserve">VOLUNTEER PARTY:  </w:t>
      </w:r>
      <w:r w:rsidR="00C11E1E" w:rsidRPr="009B06E6">
        <w:rPr>
          <w:rFonts w:cstheme="minorHAnsi"/>
          <w:b/>
          <w:bCs/>
          <w:sz w:val="28"/>
          <w:szCs w:val="28"/>
        </w:rPr>
        <w:t>COMPARE FARLINGTON COMMUNITY CENTER TO AMERICAN LEGION BANQUET HALL</w:t>
      </w:r>
    </w:p>
    <w:p w14:paraId="29334CE7" w14:textId="7D65C6D3" w:rsidR="00C11E1E" w:rsidRPr="00F90EF1" w:rsidRDefault="00C11E1E">
      <w:pPr>
        <w:rPr>
          <w:rFonts w:cstheme="minorHAnsi"/>
          <w:sz w:val="24"/>
          <w:szCs w:val="24"/>
        </w:rPr>
      </w:pPr>
      <w:r w:rsidRPr="00F90EF1">
        <w:rPr>
          <w:rFonts w:cstheme="minorHAnsi"/>
          <w:sz w:val="24"/>
          <w:szCs w:val="24"/>
        </w:rPr>
        <w:t>WHO DECIDES THE APPROACH</w:t>
      </w:r>
      <w:r w:rsidR="00DB5D76" w:rsidRPr="00F90EF1">
        <w:rPr>
          <w:rFonts w:cstheme="minorHAnsi"/>
          <w:sz w:val="24"/>
          <w:szCs w:val="24"/>
        </w:rPr>
        <w:t xml:space="preserve"> AND BUDGET</w:t>
      </w:r>
      <w:r w:rsidR="00521BE6" w:rsidRPr="00F90EF1">
        <w:rPr>
          <w:rFonts w:cstheme="minorHAnsi"/>
          <w:sz w:val="24"/>
          <w:szCs w:val="24"/>
        </w:rPr>
        <w:t>?  The BOD</w:t>
      </w:r>
      <w:r w:rsidR="00DB5D76" w:rsidRPr="00F90EF1">
        <w:rPr>
          <w:rFonts w:cstheme="minorHAnsi"/>
          <w:sz w:val="24"/>
          <w:szCs w:val="24"/>
        </w:rPr>
        <w:t xml:space="preserve">.  Key aspect is to decide well in advance, where to hold the party and create at least an outline </w:t>
      </w:r>
      <w:r w:rsidR="00B623F9" w:rsidRPr="00F90EF1">
        <w:rPr>
          <w:rFonts w:cstheme="minorHAnsi"/>
          <w:sz w:val="24"/>
          <w:szCs w:val="24"/>
        </w:rPr>
        <w:t xml:space="preserve">of how to run the party, how much to spend. </w:t>
      </w:r>
    </w:p>
    <w:p w14:paraId="448978A0" w14:textId="3493A52D" w:rsidR="00A00F76" w:rsidRPr="00F90EF1" w:rsidRDefault="00315A62">
      <w:pPr>
        <w:rPr>
          <w:rFonts w:cstheme="minorHAnsi"/>
          <w:sz w:val="24"/>
          <w:szCs w:val="24"/>
        </w:rPr>
      </w:pPr>
      <w:r w:rsidRPr="00F90EF1">
        <w:rPr>
          <w:rFonts w:cstheme="minorHAnsi"/>
          <w:sz w:val="24"/>
          <w:szCs w:val="24"/>
        </w:rPr>
        <w:t xml:space="preserve">Who knows “WHAT” about these choices?   </w:t>
      </w:r>
      <w:r w:rsidR="00A00F76" w:rsidRPr="00F90EF1">
        <w:rPr>
          <w:rFonts w:cstheme="minorHAnsi"/>
          <w:sz w:val="24"/>
          <w:szCs w:val="24"/>
        </w:rPr>
        <w:t xml:space="preserve">Many SCWDC members have attended the Fairlington Community Center either as a volunteer or as a guest of Gary Rubens </w:t>
      </w:r>
      <w:r w:rsidRPr="00F90EF1">
        <w:rPr>
          <w:rFonts w:cstheme="minorHAnsi"/>
          <w:sz w:val="24"/>
          <w:szCs w:val="24"/>
        </w:rPr>
        <w:t xml:space="preserve">at his </w:t>
      </w:r>
      <w:r w:rsidR="00A00F76" w:rsidRPr="00F90EF1">
        <w:rPr>
          <w:rFonts w:cstheme="minorHAnsi"/>
          <w:sz w:val="24"/>
          <w:szCs w:val="24"/>
        </w:rPr>
        <w:t>Christmas parties</w:t>
      </w:r>
      <w:r w:rsidRPr="00F90EF1">
        <w:rPr>
          <w:rFonts w:cstheme="minorHAnsi"/>
          <w:sz w:val="24"/>
          <w:szCs w:val="24"/>
        </w:rPr>
        <w:t xml:space="preserve">.  The decision to use the Legion in 2021 was based on the Legion’s features, large banquet hall, reasonably priced, catered food service by the Legion kitchen, location that is easy to drive to, huge parking lot, professional video screen which could be used for historical display, no SCWDC responsibility for setup and take down of tables and chairs, or clean up, very large possible dance area.  &amp; The SCWDC BOD members would NOT be responsible for the volunteer party tasks that are necessary for the Fairlington facility.  </w:t>
      </w:r>
    </w:p>
    <w:p w14:paraId="6EC34134" w14:textId="1D879CD6" w:rsidR="00C11E1E" w:rsidRPr="00F90EF1" w:rsidRDefault="00A00F76">
      <w:pPr>
        <w:rPr>
          <w:rFonts w:cstheme="minorHAnsi"/>
          <w:sz w:val="24"/>
          <w:szCs w:val="24"/>
        </w:rPr>
      </w:pPr>
      <w:r w:rsidRPr="00F90EF1">
        <w:rPr>
          <w:rFonts w:cstheme="minorHAnsi"/>
          <w:sz w:val="24"/>
          <w:szCs w:val="24"/>
        </w:rPr>
        <w:t>The American Legion Post #176 maintains a web site with pictures of</w:t>
      </w:r>
      <w:r w:rsidR="00315A62" w:rsidRPr="00F90EF1">
        <w:rPr>
          <w:rFonts w:cstheme="minorHAnsi"/>
          <w:sz w:val="24"/>
          <w:szCs w:val="24"/>
        </w:rPr>
        <w:t xml:space="preserve"> its</w:t>
      </w:r>
      <w:r w:rsidRPr="00F90EF1">
        <w:rPr>
          <w:rFonts w:cstheme="minorHAnsi"/>
          <w:sz w:val="24"/>
          <w:szCs w:val="24"/>
        </w:rPr>
        <w:t xml:space="preserve"> Banquet Hall </w:t>
      </w:r>
      <w:r w:rsidR="00315A62" w:rsidRPr="00F90EF1">
        <w:rPr>
          <w:rFonts w:cstheme="minorHAnsi"/>
          <w:sz w:val="24"/>
          <w:szCs w:val="24"/>
        </w:rPr>
        <w:t xml:space="preserve">&amp; </w:t>
      </w:r>
      <w:r w:rsidRPr="00F90EF1">
        <w:rPr>
          <w:rFonts w:cstheme="minorHAnsi"/>
          <w:sz w:val="24"/>
          <w:szCs w:val="24"/>
        </w:rPr>
        <w:t>a list of its features:  http://post176.org/banquet-hall/</w:t>
      </w:r>
    </w:p>
    <w:tbl>
      <w:tblPr>
        <w:tblStyle w:val="TableGrid"/>
        <w:tblW w:w="14125" w:type="dxa"/>
        <w:tblLook w:val="04A0" w:firstRow="1" w:lastRow="0" w:firstColumn="1" w:lastColumn="0" w:noHBand="0" w:noVBand="1"/>
      </w:tblPr>
      <w:tblGrid>
        <w:gridCol w:w="2877"/>
        <w:gridCol w:w="5572"/>
        <w:gridCol w:w="5676"/>
      </w:tblGrid>
      <w:tr w:rsidR="00C11E1E" w:rsidRPr="00F90EF1" w14:paraId="0D2E3EAA" w14:textId="77777777" w:rsidTr="009E7B7E">
        <w:trPr>
          <w:tblHeader/>
        </w:trPr>
        <w:tc>
          <w:tcPr>
            <w:tcW w:w="2877" w:type="dxa"/>
          </w:tcPr>
          <w:p w14:paraId="2F108B0F" w14:textId="55E54271" w:rsidR="00C11E1E" w:rsidRPr="00F90EF1" w:rsidRDefault="00C11E1E">
            <w:pPr>
              <w:rPr>
                <w:rFonts w:cstheme="minorHAnsi"/>
                <w:b/>
                <w:bCs/>
                <w:sz w:val="24"/>
                <w:szCs w:val="24"/>
              </w:rPr>
            </w:pPr>
            <w:r w:rsidRPr="00F90EF1">
              <w:rPr>
                <w:rFonts w:cstheme="minorHAnsi"/>
                <w:b/>
                <w:bCs/>
                <w:sz w:val="24"/>
                <w:szCs w:val="24"/>
              </w:rPr>
              <w:t>FEATURE</w:t>
            </w:r>
          </w:p>
        </w:tc>
        <w:tc>
          <w:tcPr>
            <w:tcW w:w="5572" w:type="dxa"/>
          </w:tcPr>
          <w:p w14:paraId="28B39465" w14:textId="3995C671" w:rsidR="00C11E1E" w:rsidRPr="00F90EF1" w:rsidRDefault="00C11E1E">
            <w:pPr>
              <w:rPr>
                <w:rFonts w:cstheme="minorHAnsi"/>
                <w:b/>
                <w:bCs/>
                <w:sz w:val="24"/>
                <w:szCs w:val="24"/>
              </w:rPr>
            </w:pPr>
            <w:r w:rsidRPr="00F90EF1">
              <w:rPr>
                <w:rFonts w:cstheme="minorHAnsi"/>
                <w:b/>
                <w:bCs/>
                <w:sz w:val="24"/>
                <w:szCs w:val="24"/>
              </w:rPr>
              <w:t>FAIRLINGTON</w:t>
            </w:r>
          </w:p>
        </w:tc>
        <w:tc>
          <w:tcPr>
            <w:tcW w:w="5676" w:type="dxa"/>
          </w:tcPr>
          <w:p w14:paraId="0C50A748" w14:textId="7D32647B" w:rsidR="00C11E1E" w:rsidRPr="00F90EF1" w:rsidRDefault="00C11E1E">
            <w:pPr>
              <w:rPr>
                <w:rFonts w:cstheme="minorHAnsi"/>
                <w:b/>
                <w:bCs/>
                <w:sz w:val="24"/>
                <w:szCs w:val="24"/>
              </w:rPr>
            </w:pPr>
            <w:r w:rsidRPr="00F90EF1">
              <w:rPr>
                <w:rFonts w:cstheme="minorHAnsi"/>
                <w:b/>
                <w:bCs/>
                <w:sz w:val="24"/>
                <w:szCs w:val="24"/>
              </w:rPr>
              <w:t>AMERICAN LEGION</w:t>
            </w:r>
          </w:p>
        </w:tc>
      </w:tr>
      <w:tr w:rsidR="00DE5139" w:rsidRPr="00F90EF1" w14:paraId="794FA2CA" w14:textId="77777777" w:rsidTr="009E7B7E">
        <w:tc>
          <w:tcPr>
            <w:tcW w:w="2877" w:type="dxa"/>
          </w:tcPr>
          <w:p w14:paraId="56D42DB5" w14:textId="3C2246E5" w:rsidR="00DE5139" w:rsidRPr="00F90EF1" w:rsidRDefault="00DE5139" w:rsidP="00DE5139">
            <w:pPr>
              <w:rPr>
                <w:rFonts w:cstheme="minorHAnsi"/>
                <w:sz w:val="24"/>
                <w:szCs w:val="24"/>
              </w:rPr>
            </w:pPr>
            <w:r w:rsidRPr="00F90EF1">
              <w:rPr>
                <w:rFonts w:cstheme="minorHAnsi"/>
                <w:sz w:val="24"/>
                <w:szCs w:val="24"/>
              </w:rPr>
              <w:t>APPROACH DECISION</w:t>
            </w:r>
          </w:p>
        </w:tc>
        <w:tc>
          <w:tcPr>
            <w:tcW w:w="5572" w:type="dxa"/>
          </w:tcPr>
          <w:p w14:paraId="24EA6ADF" w14:textId="6E37DFD6" w:rsidR="00DE5139" w:rsidRPr="00F90EF1" w:rsidRDefault="0072372A" w:rsidP="00DE5139">
            <w:pPr>
              <w:rPr>
                <w:rFonts w:cstheme="minorHAnsi"/>
                <w:sz w:val="24"/>
                <w:szCs w:val="24"/>
              </w:rPr>
            </w:pPr>
            <w:r w:rsidRPr="00F90EF1">
              <w:rPr>
                <w:rFonts w:cstheme="minorHAnsi"/>
                <w:sz w:val="24"/>
                <w:szCs w:val="24"/>
              </w:rPr>
              <w:t xml:space="preserve">Board of Directors decide </w:t>
            </w:r>
            <w:r w:rsidR="00315A62" w:rsidRPr="00F90EF1">
              <w:rPr>
                <w:rFonts w:cstheme="minorHAnsi"/>
                <w:sz w:val="24"/>
                <w:szCs w:val="24"/>
              </w:rPr>
              <w:t xml:space="preserve">when and </w:t>
            </w:r>
            <w:r w:rsidRPr="00F90EF1">
              <w:rPr>
                <w:rFonts w:cstheme="minorHAnsi"/>
                <w:sz w:val="24"/>
                <w:szCs w:val="24"/>
              </w:rPr>
              <w:t xml:space="preserve">where to hold the </w:t>
            </w:r>
            <w:r w:rsidR="007836FF">
              <w:rPr>
                <w:rFonts w:cstheme="minorHAnsi"/>
                <w:sz w:val="24"/>
                <w:szCs w:val="24"/>
              </w:rPr>
              <w:t>V</w:t>
            </w:r>
            <w:r w:rsidRPr="00F90EF1">
              <w:rPr>
                <w:rFonts w:cstheme="minorHAnsi"/>
                <w:sz w:val="24"/>
                <w:szCs w:val="24"/>
              </w:rPr>
              <w:t xml:space="preserve">olunteer </w:t>
            </w:r>
            <w:r w:rsidR="007836FF">
              <w:rPr>
                <w:rFonts w:cstheme="minorHAnsi"/>
                <w:sz w:val="24"/>
                <w:szCs w:val="24"/>
              </w:rPr>
              <w:t>P</w:t>
            </w:r>
            <w:r w:rsidRPr="00F90EF1">
              <w:rPr>
                <w:rFonts w:cstheme="minorHAnsi"/>
                <w:sz w:val="24"/>
                <w:szCs w:val="24"/>
              </w:rPr>
              <w:t>arty and how much to spend via annual budget item.</w:t>
            </w:r>
          </w:p>
        </w:tc>
        <w:tc>
          <w:tcPr>
            <w:tcW w:w="5676" w:type="dxa"/>
          </w:tcPr>
          <w:p w14:paraId="5012B8FD" w14:textId="2276EA0C" w:rsidR="00DE5139" w:rsidRPr="00F90EF1" w:rsidRDefault="0072372A" w:rsidP="00DE5139">
            <w:pPr>
              <w:rPr>
                <w:rFonts w:cstheme="minorHAnsi"/>
                <w:sz w:val="24"/>
                <w:szCs w:val="24"/>
              </w:rPr>
            </w:pPr>
            <w:r w:rsidRPr="00F90EF1">
              <w:rPr>
                <w:rFonts w:cstheme="minorHAnsi"/>
                <w:sz w:val="24"/>
                <w:szCs w:val="24"/>
              </w:rPr>
              <w:t xml:space="preserve">Board of Directors decides </w:t>
            </w:r>
            <w:r w:rsidR="00315A62" w:rsidRPr="00F90EF1">
              <w:rPr>
                <w:rFonts w:cstheme="minorHAnsi"/>
                <w:sz w:val="24"/>
                <w:szCs w:val="24"/>
              </w:rPr>
              <w:t xml:space="preserve">when and </w:t>
            </w:r>
            <w:r w:rsidRPr="00F90EF1">
              <w:rPr>
                <w:rFonts w:cstheme="minorHAnsi"/>
                <w:sz w:val="24"/>
                <w:szCs w:val="24"/>
              </w:rPr>
              <w:t xml:space="preserve">where to hold the </w:t>
            </w:r>
            <w:r w:rsidR="009E7B7E">
              <w:rPr>
                <w:rFonts w:cstheme="minorHAnsi"/>
                <w:sz w:val="24"/>
                <w:szCs w:val="24"/>
              </w:rPr>
              <w:t>V</w:t>
            </w:r>
            <w:r w:rsidRPr="00F90EF1">
              <w:rPr>
                <w:rFonts w:cstheme="minorHAnsi"/>
                <w:sz w:val="24"/>
                <w:szCs w:val="24"/>
              </w:rPr>
              <w:t xml:space="preserve">olunteer </w:t>
            </w:r>
            <w:r w:rsidR="009E7B7E">
              <w:rPr>
                <w:rFonts w:cstheme="minorHAnsi"/>
                <w:sz w:val="24"/>
                <w:szCs w:val="24"/>
              </w:rPr>
              <w:t>P</w:t>
            </w:r>
            <w:r w:rsidRPr="00F90EF1">
              <w:rPr>
                <w:rFonts w:cstheme="minorHAnsi"/>
                <w:sz w:val="24"/>
                <w:szCs w:val="24"/>
              </w:rPr>
              <w:t xml:space="preserve">arty and how much to spend via </w:t>
            </w:r>
            <w:r w:rsidR="009B06E6">
              <w:rPr>
                <w:rFonts w:cstheme="minorHAnsi"/>
                <w:sz w:val="24"/>
                <w:szCs w:val="24"/>
              </w:rPr>
              <w:t xml:space="preserve">the </w:t>
            </w:r>
            <w:r w:rsidRPr="00F90EF1">
              <w:rPr>
                <w:rFonts w:cstheme="minorHAnsi"/>
                <w:sz w:val="24"/>
                <w:szCs w:val="24"/>
              </w:rPr>
              <w:t>annual budget.</w:t>
            </w:r>
          </w:p>
        </w:tc>
      </w:tr>
      <w:tr w:rsidR="00BA715D" w:rsidRPr="00F90EF1" w14:paraId="7D95BC51" w14:textId="77777777" w:rsidTr="009E7B7E">
        <w:tc>
          <w:tcPr>
            <w:tcW w:w="2877" w:type="dxa"/>
          </w:tcPr>
          <w:p w14:paraId="6F037D36" w14:textId="0AE5CE12" w:rsidR="00BA715D" w:rsidRPr="00F90EF1" w:rsidRDefault="00BA715D" w:rsidP="00BA715D">
            <w:pPr>
              <w:rPr>
                <w:rFonts w:cstheme="minorHAnsi"/>
                <w:sz w:val="24"/>
                <w:szCs w:val="24"/>
              </w:rPr>
            </w:pPr>
            <w:r w:rsidRPr="00F90EF1">
              <w:rPr>
                <w:rFonts w:cstheme="minorHAnsi"/>
                <w:sz w:val="24"/>
                <w:szCs w:val="24"/>
              </w:rPr>
              <w:t>How to Run</w:t>
            </w:r>
          </w:p>
        </w:tc>
        <w:tc>
          <w:tcPr>
            <w:tcW w:w="5572" w:type="dxa"/>
          </w:tcPr>
          <w:p w14:paraId="73E7756D" w14:textId="773FEAFD" w:rsidR="00BA715D" w:rsidRPr="00F90EF1" w:rsidRDefault="00BA715D" w:rsidP="00BA715D">
            <w:pPr>
              <w:rPr>
                <w:rFonts w:cstheme="minorHAnsi"/>
                <w:sz w:val="24"/>
                <w:szCs w:val="24"/>
              </w:rPr>
            </w:pPr>
            <w:r w:rsidRPr="00F90EF1">
              <w:rPr>
                <w:rFonts w:cstheme="minorHAnsi"/>
                <w:sz w:val="24"/>
                <w:szCs w:val="24"/>
              </w:rPr>
              <w:t xml:space="preserve">Most </w:t>
            </w:r>
            <w:r w:rsidR="00143DE2" w:rsidRPr="00F90EF1">
              <w:rPr>
                <w:rFonts w:cstheme="minorHAnsi"/>
                <w:sz w:val="24"/>
                <w:szCs w:val="24"/>
              </w:rPr>
              <w:t>BODs</w:t>
            </w:r>
            <w:r w:rsidRPr="00F90EF1">
              <w:rPr>
                <w:rFonts w:cstheme="minorHAnsi"/>
                <w:sz w:val="24"/>
                <w:szCs w:val="24"/>
              </w:rPr>
              <w:t xml:space="preserve"> in the last 20 years </w:t>
            </w:r>
            <w:r w:rsidR="00767161" w:rsidRPr="00F90EF1">
              <w:rPr>
                <w:rFonts w:cstheme="minorHAnsi"/>
                <w:sz w:val="24"/>
                <w:szCs w:val="24"/>
              </w:rPr>
              <w:t xml:space="preserve">have chosen to </w:t>
            </w:r>
            <w:r w:rsidRPr="00F90EF1">
              <w:rPr>
                <w:rFonts w:cstheme="minorHAnsi"/>
                <w:sz w:val="24"/>
                <w:szCs w:val="24"/>
              </w:rPr>
              <w:t xml:space="preserve">perform </w:t>
            </w:r>
            <w:r w:rsidR="00143DE2" w:rsidRPr="00F90EF1">
              <w:rPr>
                <w:rFonts w:cstheme="minorHAnsi"/>
                <w:sz w:val="24"/>
                <w:szCs w:val="24"/>
              </w:rPr>
              <w:t>all</w:t>
            </w:r>
            <w:r w:rsidRPr="00F90EF1">
              <w:rPr>
                <w:rFonts w:cstheme="minorHAnsi"/>
                <w:sz w:val="24"/>
                <w:szCs w:val="24"/>
              </w:rPr>
              <w:t xml:space="preserve"> task</w:t>
            </w:r>
            <w:r w:rsidR="00767161" w:rsidRPr="00F90EF1">
              <w:rPr>
                <w:rFonts w:cstheme="minorHAnsi"/>
                <w:sz w:val="24"/>
                <w:szCs w:val="24"/>
              </w:rPr>
              <w:t>s</w:t>
            </w:r>
            <w:r w:rsidRPr="00F90EF1">
              <w:rPr>
                <w:rFonts w:cstheme="minorHAnsi"/>
                <w:sz w:val="24"/>
                <w:szCs w:val="24"/>
              </w:rPr>
              <w:t xml:space="preserve"> required to hold the party.  Exception 2010, </w:t>
            </w:r>
            <w:r w:rsidR="009B06E6">
              <w:rPr>
                <w:rFonts w:cstheme="minorHAnsi"/>
                <w:sz w:val="24"/>
                <w:szCs w:val="24"/>
              </w:rPr>
              <w:t xml:space="preserve">the </w:t>
            </w:r>
            <w:r w:rsidR="00767161" w:rsidRPr="00F90EF1">
              <w:rPr>
                <w:rFonts w:cstheme="minorHAnsi"/>
                <w:sz w:val="24"/>
                <w:szCs w:val="24"/>
              </w:rPr>
              <w:t xml:space="preserve">BOD hired </w:t>
            </w:r>
            <w:r w:rsidRPr="00F90EF1">
              <w:rPr>
                <w:rFonts w:cstheme="minorHAnsi"/>
                <w:sz w:val="24"/>
                <w:szCs w:val="24"/>
              </w:rPr>
              <w:t xml:space="preserve">Brion’s Grill, </w:t>
            </w:r>
            <w:r w:rsidR="0072372A" w:rsidRPr="00F90EF1">
              <w:rPr>
                <w:rFonts w:cstheme="minorHAnsi"/>
                <w:sz w:val="24"/>
                <w:szCs w:val="24"/>
              </w:rPr>
              <w:t xml:space="preserve">a </w:t>
            </w:r>
            <w:r w:rsidRPr="00F90EF1">
              <w:rPr>
                <w:rFonts w:cstheme="minorHAnsi"/>
                <w:sz w:val="24"/>
                <w:szCs w:val="24"/>
              </w:rPr>
              <w:t xml:space="preserve">Fairfax restaurant, </w:t>
            </w:r>
            <w:r w:rsidR="00767161" w:rsidRPr="00F90EF1">
              <w:rPr>
                <w:rFonts w:cstheme="minorHAnsi"/>
                <w:sz w:val="24"/>
                <w:szCs w:val="24"/>
              </w:rPr>
              <w:t xml:space="preserve">to </w:t>
            </w:r>
            <w:r w:rsidRPr="00F90EF1">
              <w:rPr>
                <w:rFonts w:cstheme="minorHAnsi"/>
                <w:sz w:val="24"/>
                <w:szCs w:val="24"/>
              </w:rPr>
              <w:t>cater the food for the event</w:t>
            </w:r>
            <w:r w:rsidR="0072372A" w:rsidRPr="00F90EF1">
              <w:rPr>
                <w:rFonts w:cstheme="minorHAnsi"/>
                <w:sz w:val="24"/>
                <w:szCs w:val="24"/>
              </w:rPr>
              <w:t xml:space="preserve"> which resulted in the “highest ever”</w:t>
            </w:r>
            <w:r w:rsidR="00315A62" w:rsidRPr="00F90EF1">
              <w:rPr>
                <w:rFonts w:cstheme="minorHAnsi"/>
                <w:sz w:val="24"/>
                <w:szCs w:val="24"/>
              </w:rPr>
              <w:t xml:space="preserve"> </w:t>
            </w:r>
            <w:r w:rsidR="0072372A" w:rsidRPr="00F90EF1">
              <w:rPr>
                <w:rFonts w:cstheme="minorHAnsi"/>
                <w:sz w:val="24"/>
                <w:szCs w:val="24"/>
              </w:rPr>
              <w:t>cost</w:t>
            </w:r>
            <w:r w:rsidR="00315A62" w:rsidRPr="00F90EF1">
              <w:rPr>
                <w:rFonts w:cstheme="minorHAnsi"/>
                <w:sz w:val="24"/>
                <w:szCs w:val="24"/>
              </w:rPr>
              <w:t>, about $3,800, more than any party in the last 15 years.</w:t>
            </w:r>
            <w:r w:rsidR="003068E1" w:rsidRPr="00F90EF1">
              <w:rPr>
                <w:rFonts w:cstheme="minorHAnsi"/>
                <w:sz w:val="24"/>
                <w:szCs w:val="24"/>
              </w:rPr>
              <w:t xml:space="preserve"> SCWDC could easily afford this cost and no criticism is </w:t>
            </w:r>
            <w:r w:rsidR="00B21575" w:rsidRPr="00F90EF1">
              <w:rPr>
                <w:rFonts w:cstheme="minorHAnsi"/>
                <w:sz w:val="24"/>
                <w:szCs w:val="24"/>
              </w:rPr>
              <w:t>intended.</w:t>
            </w:r>
            <w:r w:rsidRPr="00F90EF1">
              <w:rPr>
                <w:rFonts w:cstheme="minorHAnsi"/>
                <w:sz w:val="24"/>
                <w:szCs w:val="24"/>
              </w:rPr>
              <w:t xml:space="preserve">  More detail</w:t>
            </w:r>
            <w:r w:rsidR="00315A62" w:rsidRPr="00F90EF1">
              <w:rPr>
                <w:rFonts w:cstheme="minorHAnsi"/>
                <w:sz w:val="24"/>
                <w:szCs w:val="24"/>
              </w:rPr>
              <w:t>s</w:t>
            </w:r>
            <w:r w:rsidRPr="00F90EF1">
              <w:rPr>
                <w:rFonts w:cstheme="minorHAnsi"/>
                <w:sz w:val="24"/>
                <w:szCs w:val="24"/>
              </w:rPr>
              <w:t xml:space="preserve"> below</w:t>
            </w:r>
            <w:r w:rsidR="00767161" w:rsidRPr="00F90EF1">
              <w:rPr>
                <w:rFonts w:cstheme="minorHAnsi"/>
                <w:sz w:val="24"/>
                <w:szCs w:val="24"/>
              </w:rPr>
              <w:t xml:space="preserve"> about BOD tasks</w:t>
            </w:r>
            <w:r w:rsidRPr="00F90EF1">
              <w:rPr>
                <w:rFonts w:cstheme="minorHAnsi"/>
                <w:sz w:val="24"/>
                <w:szCs w:val="24"/>
              </w:rPr>
              <w:t>.</w:t>
            </w:r>
          </w:p>
        </w:tc>
        <w:tc>
          <w:tcPr>
            <w:tcW w:w="5676" w:type="dxa"/>
          </w:tcPr>
          <w:p w14:paraId="1190DDB2" w14:textId="507B0920" w:rsidR="00BA715D" w:rsidRPr="00F90EF1" w:rsidRDefault="00BA715D" w:rsidP="00BA715D">
            <w:pPr>
              <w:rPr>
                <w:rFonts w:cstheme="minorHAnsi"/>
                <w:sz w:val="24"/>
                <w:szCs w:val="24"/>
              </w:rPr>
            </w:pPr>
            <w:r w:rsidRPr="00F90EF1">
              <w:rPr>
                <w:rFonts w:cstheme="minorHAnsi"/>
                <w:sz w:val="24"/>
                <w:szCs w:val="24"/>
              </w:rPr>
              <w:t xml:space="preserve">Legion staff perform </w:t>
            </w:r>
            <w:r w:rsidR="00767161" w:rsidRPr="00F90EF1">
              <w:rPr>
                <w:rFonts w:cstheme="minorHAnsi"/>
                <w:sz w:val="24"/>
                <w:szCs w:val="24"/>
              </w:rPr>
              <w:t xml:space="preserve">nearly </w:t>
            </w:r>
            <w:r w:rsidR="00143DE2" w:rsidRPr="00F90EF1">
              <w:rPr>
                <w:rFonts w:cstheme="minorHAnsi"/>
                <w:sz w:val="24"/>
                <w:szCs w:val="24"/>
              </w:rPr>
              <w:t>all</w:t>
            </w:r>
            <w:r w:rsidR="00767161" w:rsidRPr="00F90EF1">
              <w:rPr>
                <w:rFonts w:cstheme="minorHAnsi"/>
                <w:sz w:val="24"/>
                <w:szCs w:val="24"/>
              </w:rPr>
              <w:t xml:space="preserve"> the </w:t>
            </w:r>
            <w:r w:rsidRPr="00F90EF1">
              <w:rPr>
                <w:rFonts w:cstheme="minorHAnsi"/>
                <w:sz w:val="24"/>
                <w:szCs w:val="24"/>
              </w:rPr>
              <w:t>work to hold the party.  More detail</w:t>
            </w:r>
            <w:r w:rsidR="00315A62" w:rsidRPr="00F90EF1">
              <w:rPr>
                <w:rFonts w:cstheme="minorHAnsi"/>
                <w:sz w:val="24"/>
                <w:szCs w:val="24"/>
              </w:rPr>
              <w:t>s</w:t>
            </w:r>
            <w:r w:rsidRPr="00F90EF1">
              <w:rPr>
                <w:rFonts w:cstheme="minorHAnsi"/>
                <w:sz w:val="24"/>
                <w:szCs w:val="24"/>
              </w:rPr>
              <w:t xml:space="preserve"> below.</w:t>
            </w:r>
          </w:p>
        </w:tc>
      </w:tr>
      <w:tr w:rsidR="00BA715D" w:rsidRPr="00F90EF1" w14:paraId="1BDF2E14" w14:textId="77777777" w:rsidTr="009E7B7E">
        <w:tc>
          <w:tcPr>
            <w:tcW w:w="2877" w:type="dxa"/>
          </w:tcPr>
          <w:p w14:paraId="6C1F2151" w14:textId="792349BF" w:rsidR="00BA715D" w:rsidRPr="00F90EF1" w:rsidRDefault="00143DE2" w:rsidP="00BA715D">
            <w:pPr>
              <w:rPr>
                <w:rFonts w:cstheme="minorHAnsi"/>
                <w:sz w:val="24"/>
                <w:szCs w:val="24"/>
              </w:rPr>
            </w:pPr>
            <w:r w:rsidRPr="00F90EF1">
              <w:rPr>
                <w:rFonts w:cstheme="minorHAnsi"/>
                <w:sz w:val="24"/>
                <w:szCs w:val="24"/>
              </w:rPr>
              <w:t>Availability</w:t>
            </w:r>
          </w:p>
        </w:tc>
        <w:tc>
          <w:tcPr>
            <w:tcW w:w="5572" w:type="dxa"/>
          </w:tcPr>
          <w:p w14:paraId="014E012A" w14:textId="752BA27B" w:rsidR="00BA715D" w:rsidRPr="00F90EF1" w:rsidRDefault="00315A62" w:rsidP="00BA715D">
            <w:pPr>
              <w:rPr>
                <w:rFonts w:cstheme="minorHAnsi"/>
                <w:sz w:val="24"/>
                <w:szCs w:val="24"/>
              </w:rPr>
            </w:pPr>
            <w:r w:rsidRPr="00F90EF1">
              <w:rPr>
                <w:rFonts w:cstheme="minorHAnsi"/>
                <w:sz w:val="24"/>
                <w:szCs w:val="24"/>
              </w:rPr>
              <w:t>Fairlington accepts reservations u</w:t>
            </w:r>
            <w:r w:rsidR="00BA715D" w:rsidRPr="00F90EF1">
              <w:rPr>
                <w:rFonts w:cstheme="minorHAnsi"/>
                <w:sz w:val="24"/>
                <w:szCs w:val="24"/>
              </w:rPr>
              <w:t xml:space="preserve">p to six months in </w:t>
            </w:r>
            <w:r w:rsidR="00143DE2" w:rsidRPr="00F90EF1">
              <w:rPr>
                <w:rFonts w:cstheme="minorHAnsi"/>
                <w:sz w:val="24"/>
                <w:szCs w:val="24"/>
              </w:rPr>
              <w:t>advance,</w:t>
            </w:r>
            <w:r w:rsidR="00BA715D" w:rsidRPr="00F90EF1">
              <w:rPr>
                <w:rFonts w:cstheme="minorHAnsi"/>
                <w:sz w:val="24"/>
                <w:szCs w:val="24"/>
              </w:rPr>
              <w:t xml:space="preserve"> </w:t>
            </w:r>
            <w:r w:rsidR="009B06E6">
              <w:rPr>
                <w:rFonts w:cstheme="minorHAnsi"/>
                <w:sz w:val="24"/>
                <w:szCs w:val="24"/>
              </w:rPr>
              <w:t xml:space="preserve">the SCWDC </w:t>
            </w:r>
            <w:r w:rsidR="00BA715D" w:rsidRPr="00F90EF1">
              <w:rPr>
                <w:rFonts w:cstheme="minorHAnsi"/>
                <w:sz w:val="24"/>
                <w:szCs w:val="24"/>
              </w:rPr>
              <w:t xml:space="preserve">key decision is to decide “early” </w:t>
            </w:r>
            <w:r w:rsidR="00143DE2" w:rsidRPr="00F90EF1">
              <w:rPr>
                <w:rFonts w:cstheme="minorHAnsi"/>
                <w:sz w:val="24"/>
                <w:szCs w:val="24"/>
              </w:rPr>
              <w:t>to</w:t>
            </w:r>
            <w:r w:rsidR="00BA715D" w:rsidRPr="00F90EF1">
              <w:rPr>
                <w:rFonts w:cstheme="minorHAnsi"/>
                <w:sz w:val="24"/>
                <w:szCs w:val="24"/>
              </w:rPr>
              <w:t xml:space="preserve"> obtain a Saturday night</w:t>
            </w:r>
            <w:r w:rsidR="009B06E6">
              <w:rPr>
                <w:rFonts w:cstheme="minorHAnsi"/>
                <w:sz w:val="24"/>
                <w:szCs w:val="24"/>
              </w:rPr>
              <w:t xml:space="preserve"> in September, the usual period for the party.</w:t>
            </w:r>
            <w:r w:rsidR="00BA715D" w:rsidRPr="00F90EF1">
              <w:rPr>
                <w:rFonts w:cstheme="minorHAnsi"/>
                <w:sz w:val="24"/>
                <w:szCs w:val="24"/>
              </w:rPr>
              <w:t xml:space="preserve">; The </w:t>
            </w:r>
            <w:r w:rsidR="009B06E6">
              <w:rPr>
                <w:rFonts w:cstheme="minorHAnsi"/>
                <w:sz w:val="24"/>
                <w:szCs w:val="24"/>
              </w:rPr>
              <w:t xml:space="preserve">March </w:t>
            </w:r>
            <w:r w:rsidR="00BA715D" w:rsidRPr="00F90EF1">
              <w:rPr>
                <w:rFonts w:cstheme="minorHAnsi"/>
                <w:sz w:val="24"/>
                <w:szCs w:val="24"/>
              </w:rPr>
              <w:t>BOD</w:t>
            </w:r>
            <w:r w:rsidR="009B06E6">
              <w:rPr>
                <w:rFonts w:cstheme="minorHAnsi"/>
                <w:sz w:val="24"/>
                <w:szCs w:val="24"/>
              </w:rPr>
              <w:t>,</w:t>
            </w:r>
            <w:r w:rsidR="00BA715D" w:rsidRPr="00F90EF1">
              <w:rPr>
                <w:rFonts w:cstheme="minorHAnsi"/>
                <w:sz w:val="24"/>
                <w:szCs w:val="24"/>
              </w:rPr>
              <w:t xml:space="preserve"> in office</w:t>
            </w:r>
            <w:r w:rsidR="009B06E6">
              <w:rPr>
                <w:rFonts w:cstheme="minorHAnsi"/>
                <w:sz w:val="24"/>
                <w:szCs w:val="24"/>
              </w:rPr>
              <w:t>,</w:t>
            </w:r>
            <w:r w:rsidR="00BA715D" w:rsidRPr="00F90EF1">
              <w:rPr>
                <w:rFonts w:cstheme="minorHAnsi"/>
                <w:sz w:val="24"/>
                <w:szCs w:val="24"/>
              </w:rPr>
              <w:t xml:space="preserve"> should decide to reserve Fairlington to obtain a Saturday night in September.  Past practice in last 15 years, only Saturday nights have been reserved.  Much earlier</w:t>
            </w:r>
            <w:r w:rsidR="009B06E6">
              <w:rPr>
                <w:rFonts w:cstheme="minorHAnsi"/>
                <w:sz w:val="24"/>
                <w:szCs w:val="24"/>
              </w:rPr>
              <w:t xml:space="preserve"> in SCWDC </w:t>
            </w:r>
            <w:r w:rsidR="00B21575">
              <w:rPr>
                <w:rFonts w:cstheme="minorHAnsi"/>
                <w:sz w:val="24"/>
                <w:szCs w:val="24"/>
              </w:rPr>
              <w:t xml:space="preserve">times, </w:t>
            </w:r>
            <w:r w:rsidR="009B06E6">
              <w:rPr>
                <w:rFonts w:cstheme="minorHAnsi"/>
                <w:sz w:val="24"/>
                <w:szCs w:val="24"/>
              </w:rPr>
              <w:t xml:space="preserve">sometimes </w:t>
            </w:r>
            <w:r w:rsidR="00BA715D" w:rsidRPr="00F90EF1">
              <w:rPr>
                <w:rFonts w:cstheme="minorHAnsi"/>
                <w:sz w:val="24"/>
                <w:szCs w:val="24"/>
              </w:rPr>
              <w:t>Friday nights were picked but this imposes work on BOD members</w:t>
            </w:r>
            <w:r w:rsidR="009B06E6">
              <w:rPr>
                <w:rFonts w:cstheme="minorHAnsi"/>
                <w:sz w:val="24"/>
                <w:szCs w:val="24"/>
              </w:rPr>
              <w:t xml:space="preserve">, </w:t>
            </w:r>
            <w:r w:rsidR="00B21575">
              <w:rPr>
                <w:rFonts w:cstheme="minorHAnsi"/>
                <w:sz w:val="24"/>
                <w:szCs w:val="24"/>
              </w:rPr>
              <w:t xml:space="preserve">&amp; </w:t>
            </w:r>
            <w:r w:rsidR="009B06E6">
              <w:rPr>
                <w:rFonts w:cstheme="minorHAnsi"/>
                <w:sz w:val="24"/>
                <w:szCs w:val="24"/>
              </w:rPr>
              <w:t>possibly on a work day.</w:t>
            </w:r>
          </w:p>
        </w:tc>
        <w:tc>
          <w:tcPr>
            <w:tcW w:w="5676" w:type="dxa"/>
          </w:tcPr>
          <w:p w14:paraId="288F488E" w14:textId="64DEADE7" w:rsidR="00BA715D" w:rsidRPr="00F90EF1" w:rsidRDefault="00BA715D" w:rsidP="00BA715D">
            <w:pPr>
              <w:rPr>
                <w:rFonts w:cstheme="minorHAnsi"/>
                <w:sz w:val="24"/>
                <w:szCs w:val="24"/>
              </w:rPr>
            </w:pPr>
            <w:r w:rsidRPr="00F90EF1">
              <w:rPr>
                <w:rFonts w:cstheme="minorHAnsi"/>
                <w:sz w:val="24"/>
                <w:szCs w:val="24"/>
              </w:rPr>
              <w:t>As determined by the BOD</w:t>
            </w:r>
            <w:r w:rsidR="0072372A" w:rsidRPr="00F90EF1">
              <w:rPr>
                <w:rFonts w:cstheme="minorHAnsi"/>
                <w:sz w:val="24"/>
                <w:szCs w:val="24"/>
              </w:rPr>
              <w:t>, contact the Legion contract manager and check on availability – what month and what night to pick?  For the 2021 Volunteer Party, all Saturday nights in September and October</w:t>
            </w:r>
            <w:r w:rsidR="009B06E6">
              <w:rPr>
                <w:rFonts w:cstheme="minorHAnsi"/>
                <w:sz w:val="24"/>
                <w:szCs w:val="24"/>
              </w:rPr>
              <w:t xml:space="preserve"> 2021</w:t>
            </w:r>
            <w:r w:rsidR="0072372A" w:rsidRPr="00F90EF1">
              <w:rPr>
                <w:rFonts w:cstheme="minorHAnsi"/>
                <w:sz w:val="24"/>
                <w:szCs w:val="24"/>
              </w:rPr>
              <w:t xml:space="preserve"> were reserved, so the SCWDC planners picked the first Sunday night in October</w:t>
            </w:r>
            <w:r w:rsidR="009B06E6">
              <w:rPr>
                <w:rFonts w:cstheme="minorHAnsi"/>
                <w:sz w:val="24"/>
                <w:szCs w:val="24"/>
              </w:rPr>
              <w:t xml:space="preserve"> with the agreement of the president and BOD</w:t>
            </w:r>
            <w:r w:rsidR="0072372A" w:rsidRPr="00F90EF1">
              <w:rPr>
                <w:rFonts w:cstheme="minorHAnsi"/>
                <w:sz w:val="24"/>
                <w:szCs w:val="24"/>
              </w:rPr>
              <w:t xml:space="preserve">.  </w:t>
            </w:r>
          </w:p>
        </w:tc>
      </w:tr>
      <w:tr w:rsidR="00BA715D" w:rsidRPr="00F90EF1" w14:paraId="46071B57" w14:textId="77777777" w:rsidTr="009E7B7E">
        <w:tc>
          <w:tcPr>
            <w:tcW w:w="2877" w:type="dxa"/>
          </w:tcPr>
          <w:p w14:paraId="7747C8BC" w14:textId="553D089F" w:rsidR="00BA715D" w:rsidRPr="00F90EF1" w:rsidRDefault="00767161" w:rsidP="00BA715D">
            <w:pPr>
              <w:rPr>
                <w:rFonts w:cstheme="minorHAnsi"/>
                <w:sz w:val="24"/>
                <w:szCs w:val="24"/>
              </w:rPr>
            </w:pPr>
            <w:r w:rsidRPr="00F90EF1">
              <w:rPr>
                <w:rFonts w:cstheme="minorHAnsi"/>
                <w:sz w:val="24"/>
                <w:szCs w:val="24"/>
              </w:rPr>
              <w:lastRenderedPageBreak/>
              <w:t xml:space="preserve">Facility </w:t>
            </w:r>
            <w:r w:rsidR="00BA715D" w:rsidRPr="00F90EF1">
              <w:rPr>
                <w:rFonts w:cstheme="minorHAnsi"/>
                <w:sz w:val="24"/>
                <w:szCs w:val="24"/>
              </w:rPr>
              <w:t>Cost</w:t>
            </w:r>
          </w:p>
        </w:tc>
        <w:tc>
          <w:tcPr>
            <w:tcW w:w="5572" w:type="dxa"/>
          </w:tcPr>
          <w:p w14:paraId="17ECD88C" w14:textId="4FEBE4FB" w:rsidR="00BA715D" w:rsidRPr="00F90EF1" w:rsidRDefault="00BA715D" w:rsidP="00BA715D">
            <w:pPr>
              <w:rPr>
                <w:rFonts w:cstheme="minorHAnsi"/>
                <w:sz w:val="24"/>
                <w:szCs w:val="24"/>
              </w:rPr>
            </w:pPr>
            <w:r w:rsidRPr="00F90EF1">
              <w:rPr>
                <w:rFonts w:cstheme="minorHAnsi"/>
                <w:sz w:val="24"/>
                <w:szCs w:val="24"/>
              </w:rPr>
              <w:t>Past year’s pricing</w:t>
            </w:r>
            <w:r w:rsidR="003068E1" w:rsidRPr="00F90EF1">
              <w:rPr>
                <w:rFonts w:cstheme="minorHAnsi"/>
                <w:sz w:val="24"/>
                <w:szCs w:val="24"/>
              </w:rPr>
              <w:t xml:space="preserve"> (may have changed)</w:t>
            </w:r>
            <w:r w:rsidRPr="00F90EF1">
              <w:rPr>
                <w:rFonts w:cstheme="minorHAnsi"/>
                <w:sz w:val="24"/>
                <w:szCs w:val="24"/>
              </w:rPr>
              <w:t>:  $200 reservation fee; $350 security deposit which is returned after the party</w:t>
            </w:r>
            <w:r w:rsidR="00143DE2" w:rsidRPr="00F90EF1">
              <w:rPr>
                <w:rFonts w:cstheme="minorHAnsi"/>
                <w:sz w:val="24"/>
                <w:szCs w:val="24"/>
              </w:rPr>
              <w:t xml:space="preserve">.  Most parties have been run without damage </w:t>
            </w:r>
            <w:r w:rsidR="0072372A" w:rsidRPr="00F90EF1">
              <w:rPr>
                <w:rFonts w:cstheme="minorHAnsi"/>
                <w:sz w:val="24"/>
                <w:szCs w:val="24"/>
              </w:rPr>
              <w:t xml:space="preserve">to the facility.  </w:t>
            </w:r>
            <w:r w:rsidR="00DB5D76" w:rsidRPr="00F90EF1">
              <w:rPr>
                <w:rFonts w:cstheme="minorHAnsi"/>
                <w:sz w:val="24"/>
                <w:szCs w:val="24"/>
              </w:rPr>
              <w:t>O</w:t>
            </w:r>
            <w:r w:rsidR="0072372A" w:rsidRPr="00F90EF1">
              <w:rPr>
                <w:rFonts w:cstheme="minorHAnsi"/>
                <w:sz w:val="24"/>
                <w:szCs w:val="24"/>
              </w:rPr>
              <w:t>ther aspect</w:t>
            </w:r>
            <w:r w:rsidR="00DB5D76" w:rsidRPr="00F90EF1">
              <w:rPr>
                <w:rFonts w:cstheme="minorHAnsi"/>
                <w:sz w:val="24"/>
                <w:szCs w:val="24"/>
              </w:rPr>
              <w:t>s</w:t>
            </w:r>
            <w:r w:rsidR="0072372A" w:rsidRPr="00F90EF1">
              <w:rPr>
                <w:rFonts w:cstheme="minorHAnsi"/>
                <w:sz w:val="24"/>
                <w:szCs w:val="24"/>
              </w:rPr>
              <w:t xml:space="preserve"> </w:t>
            </w:r>
            <w:r w:rsidR="003068E1" w:rsidRPr="00F90EF1">
              <w:rPr>
                <w:rFonts w:cstheme="minorHAnsi"/>
                <w:sz w:val="24"/>
                <w:szCs w:val="24"/>
              </w:rPr>
              <w:t>are</w:t>
            </w:r>
            <w:r w:rsidR="0072372A" w:rsidRPr="00F90EF1">
              <w:rPr>
                <w:rFonts w:cstheme="minorHAnsi"/>
                <w:sz w:val="24"/>
                <w:szCs w:val="24"/>
              </w:rPr>
              <w:t xml:space="preserve">, if the trash is not taken out of the building and </w:t>
            </w:r>
            <w:r w:rsidR="00DB5D76" w:rsidRPr="00F90EF1">
              <w:rPr>
                <w:rFonts w:cstheme="minorHAnsi"/>
                <w:sz w:val="24"/>
                <w:szCs w:val="24"/>
              </w:rPr>
              <w:t xml:space="preserve">from the </w:t>
            </w:r>
            <w:r w:rsidR="0072372A" w:rsidRPr="00F90EF1">
              <w:rPr>
                <w:rFonts w:cstheme="minorHAnsi"/>
                <w:sz w:val="24"/>
                <w:szCs w:val="24"/>
              </w:rPr>
              <w:t xml:space="preserve">back porch trash totes, </w:t>
            </w:r>
            <w:r w:rsidR="00DB5D76" w:rsidRPr="00F90EF1">
              <w:rPr>
                <w:rFonts w:cstheme="minorHAnsi"/>
                <w:sz w:val="24"/>
                <w:szCs w:val="24"/>
              </w:rPr>
              <w:t xml:space="preserve">or the furniture has been moved and not put back in the same place, </w:t>
            </w:r>
            <w:r w:rsidR="0072372A" w:rsidRPr="00F90EF1">
              <w:rPr>
                <w:rFonts w:cstheme="minorHAnsi"/>
                <w:sz w:val="24"/>
                <w:szCs w:val="24"/>
              </w:rPr>
              <w:t>then there is a reduction in the security deposit.</w:t>
            </w:r>
          </w:p>
        </w:tc>
        <w:tc>
          <w:tcPr>
            <w:tcW w:w="5676" w:type="dxa"/>
          </w:tcPr>
          <w:p w14:paraId="0DF08FDB" w14:textId="77777777" w:rsidR="00BA715D" w:rsidRPr="00F90EF1" w:rsidRDefault="00143DE2" w:rsidP="00BA715D">
            <w:pPr>
              <w:rPr>
                <w:rFonts w:cstheme="minorHAnsi"/>
                <w:sz w:val="24"/>
                <w:szCs w:val="24"/>
              </w:rPr>
            </w:pPr>
            <w:r w:rsidRPr="00F90EF1">
              <w:rPr>
                <w:rFonts w:cstheme="minorHAnsi"/>
                <w:sz w:val="24"/>
                <w:szCs w:val="24"/>
              </w:rPr>
              <w:t>Rental of the banquet hall is not separate</w:t>
            </w:r>
            <w:r w:rsidR="0072372A" w:rsidRPr="00F90EF1">
              <w:rPr>
                <w:rFonts w:cstheme="minorHAnsi"/>
                <w:sz w:val="24"/>
                <w:szCs w:val="24"/>
              </w:rPr>
              <w:t>ly</w:t>
            </w:r>
            <w:r w:rsidRPr="00F90EF1">
              <w:rPr>
                <w:rFonts w:cstheme="minorHAnsi"/>
                <w:sz w:val="24"/>
                <w:szCs w:val="24"/>
              </w:rPr>
              <w:t xml:space="preserve"> charged if the contractor purchases food service, “Finger Food” or “Dinner Service”</w:t>
            </w:r>
          </w:p>
          <w:p w14:paraId="743C3D43" w14:textId="2BBA38D0" w:rsidR="00DB5D76" w:rsidRPr="00F90EF1" w:rsidRDefault="00DB5D76" w:rsidP="00BA715D">
            <w:pPr>
              <w:rPr>
                <w:rFonts w:cstheme="minorHAnsi"/>
                <w:sz w:val="24"/>
                <w:szCs w:val="24"/>
              </w:rPr>
            </w:pPr>
            <w:r w:rsidRPr="00F90EF1">
              <w:rPr>
                <w:rFonts w:cstheme="minorHAnsi"/>
                <w:sz w:val="24"/>
                <w:szCs w:val="24"/>
              </w:rPr>
              <w:t>No security deposit.  Any accidental damage up to $100.00 will be covered by the American Legion Post 176.  Intentional damage must be paid by customer.</w:t>
            </w:r>
          </w:p>
        </w:tc>
      </w:tr>
      <w:tr w:rsidR="00A8262C" w:rsidRPr="00F90EF1" w14:paraId="51CA986A" w14:textId="77777777" w:rsidTr="009E7B7E">
        <w:tc>
          <w:tcPr>
            <w:tcW w:w="2877" w:type="dxa"/>
          </w:tcPr>
          <w:p w14:paraId="7DD6A832" w14:textId="2A4B6204" w:rsidR="00A8262C" w:rsidRPr="00F90EF1" w:rsidRDefault="00A8262C" w:rsidP="00A8262C">
            <w:pPr>
              <w:rPr>
                <w:rFonts w:cstheme="minorHAnsi"/>
                <w:sz w:val="24"/>
                <w:szCs w:val="24"/>
              </w:rPr>
            </w:pPr>
            <w:r w:rsidRPr="00F90EF1">
              <w:rPr>
                <w:rFonts w:cstheme="minorHAnsi"/>
                <w:sz w:val="24"/>
                <w:szCs w:val="24"/>
              </w:rPr>
              <w:t>CAPACITY</w:t>
            </w:r>
          </w:p>
        </w:tc>
        <w:tc>
          <w:tcPr>
            <w:tcW w:w="5572" w:type="dxa"/>
          </w:tcPr>
          <w:p w14:paraId="2EFF7762" w14:textId="39F65EBD" w:rsidR="00A8262C" w:rsidRPr="00F90EF1" w:rsidRDefault="00A8262C" w:rsidP="00A8262C">
            <w:pPr>
              <w:rPr>
                <w:rFonts w:cstheme="minorHAnsi"/>
                <w:sz w:val="24"/>
                <w:szCs w:val="24"/>
              </w:rPr>
            </w:pPr>
            <w:r w:rsidRPr="00F90EF1">
              <w:rPr>
                <w:rFonts w:cstheme="minorHAnsi"/>
                <w:sz w:val="24"/>
                <w:szCs w:val="24"/>
              </w:rPr>
              <w:t>150</w:t>
            </w:r>
            <w:r w:rsidR="003068E1" w:rsidRPr="00F90EF1">
              <w:rPr>
                <w:rFonts w:cstheme="minorHAnsi"/>
                <w:sz w:val="24"/>
                <w:szCs w:val="24"/>
              </w:rPr>
              <w:t xml:space="preserve"> although seating is limited to about 25 inside and about 15 on an outside porch</w:t>
            </w:r>
          </w:p>
        </w:tc>
        <w:tc>
          <w:tcPr>
            <w:tcW w:w="5676" w:type="dxa"/>
          </w:tcPr>
          <w:p w14:paraId="1993AFC3" w14:textId="65918AB4" w:rsidR="00A8262C" w:rsidRPr="00F90EF1" w:rsidRDefault="00A8262C" w:rsidP="00A8262C">
            <w:pPr>
              <w:rPr>
                <w:rFonts w:cstheme="minorHAnsi"/>
                <w:sz w:val="24"/>
                <w:szCs w:val="24"/>
              </w:rPr>
            </w:pPr>
            <w:r w:rsidRPr="00F90EF1">
              <w:rPr>
                <w:rFonts w:cstheme="minorHAnsi"/>
                <w:sz w:val="24"/>
                <w:szCs w:val="24"/>
              </w:rPr>
              <w:t>200+</w:t>
            </w:r>
          </w:p>
        </w:tc>
      </w:tr>
      <w:tr w:rsidR="00BA715D" w:rsidRPr="00F90EF1" w14:paraId="2753FF71" w14:textId="77777777" w:rsidTr="009E7B7E">
        <w:tc>
          <w:tcPr>
            <w:tcW w:w="2877" w:type="dxa"/>
          </w:tcPr>
          <w:p w14:paraId="4226BA80" w14:textId="6D6E4270" w:rsidR="00BA715D" w:rsidRPr="00F90EF1" w:rsidRDefault="00BA715D" w:rsidP="00BA715D">
            <w:pPr>
              <w:rPr>
                <w:rFonts w:cstheme="minorHAnsi"/>
                <w:sz w:val="24"/>
                <w:szCs w:val="24"/>
              </w:rPr>
            </w:pPr>
            <w:r w:rsidRPr="00F90EF1">
              <w:rPr>
                <w:rFonts w:cstheme="minorHAnsi"/>
                <w:sz w:val="24"/>
                <w:szCs w:val="24"/>
              </w:rPr>
              <w:t>WHEN &amp; HOW RESERVED</w:t>
            </w:r>
          </w:p>
        </w:tc>
        <w:tc>
          <w:tcPr>
            <w:tcW w:w="5572" w:type="dxa"/>
          </w:tcPr>
          <w:p w14:paraId="62CDA9EC" w14:textId="028AE1DC" w:rsidR="00BA715D" w:rsidRPr="00F90EF1" w:rsidRDefault="009B06E6" w:rsidP="00BA715D">
            <w:pPr>
              <w:rPr>
                <w:rFonts w:cstheme="minorHAnsi"/>
                <w:sz w:val="24"/>
                <w:szCs w:val="24"/>
              </w:rPr>
            </w:pPr>
            <w:r>
              <w:rPr>
                <w:rFonts w:cstheme="minorHAnsi"/>
                <w:sz w:val="24"/>
                <w:szCs w:val="24"/>
              </w:rPr>
              <w:t xml:space="preserve">A </w:t>
            </w:r>
            <w:r w:rsidR="00BA715D" w:rsidRPr="00F90EF1">
              <w:rPr>
                <w:rFonts w:cstheme="minorHAnsi"/>
                <w:sz w:val="24"/>
                <w:szCs w:val="24"/>
              </w:rPr>
              <w:t>Fairlington resident required to reserve</w:t>
            </w:r>
            <w:r w:rsidR="0072372A" w:rsidRPr="00F90EF1">
              <w:rPr>
                <w:rFonts w:cstheme="minorHAnsi"/>
                <w:sz w:val="24"/>
                <w:szCs w:val="24"/>
              </w:rPr>
              <w:t xml:space="preserve">, it has been possible to obtain permission from </w:t>
            </w:r>
            <w:r>
              <w:rPr>
                <w:rFonts w:cstheme="minorHAnsi"/>
                <w:sz w:val="24"/>
                <w:szCs w:val="24"/>
              </w:rPr>
              <w:t xml:space="preserve">multiple </w:t>
            </w:r>
            <w:r w:rsidR="0072372A" w:rsidRPr="00F90EF1">
              <w:rPr>
                <w:rFonts w:cstheme="minorHAnsi"/>
                <w:sz w:val="24"/>
                <w:szCs w:val="24"/>
              </w:rPr>
              <w:t>SCWDC members living in Fairlington</w:t>
            </w:r>
            <w:r w:rsidR="00DB5D76" w:rsidRPr="00F90EF1">
              <w:rPr>
                <w:rFonts w:cstheme="minorHAnsi"/>
                <w:sz w:val="24"/>
                <w:szCs w:val="24"/>
              </w:rPr>
              <w:t>.  In the past, we have been able to find someone in SCWDC.</w:t>
            </w:r>
          </w:p>
        </w:tc>
        <w:tc>
          <w:tcPr>
            <w:tcW w:w="5676" w:type="dxa"/>
          </w:tcPr>
          <w:p w14:paraId="06FCB262" w14:textId="2A797830" w:rsidR="00BA715D" w:rsidRPr="00F90EF1" w:rsidRDefault="0072372A" w:rsidP="00BA715D">
            <w:pPr>
              <w:rPr>
                <w:rFonts w:cstheme="minorHAnsi"/>
                <w:sz w:val="24"/>
                <w:szCs w:val="24"/>
              </w:rPr>
            </w:pPr>
            <w:r w:rsidRPr="00F90EF1">
              <w:rPr>
                <w:rFonts w:cstheme="minorHAnsi"/>
                <w:sz w:val="24"/>
                <w:szCs w:val="24"/>
              </w:rPr>
              <w:t xml:space="preserve">SCWDC member who is a Legion member, </w:t>
            </w:r>
            <w:r w:rsidR="003068E1" w:rsidRPr="00F90EF1">
              <w:rPr>
                <w:rFonts w:cstheme="minorHAnsi"/>
                <w:sz w:val="24"/>
                <w:szCs w:val="24"/>
              </w:rPr>
              <w:t>is required</w:t>
            </w:r>
            <w:r w:rsidR="009B06E6">
              <w:rPr>
                <w:rFonts w:cstheme="minorHAnsi"/>
                <w:sz w:val="24"/>
                <w:szCs w:val="24"/>
              </w:rPr>
              <w:t xml:space="preserve"> (to get best rate.)</w:t>
            </w:r>
          </w:p>
        </w:tc>
      </w:tr>
      <w:tr w:rsidR="00BA715D" w:rsidRPr="00F90EF1" w14:paraId="635CEADE" w14:textId="77777777" w:rsidTr="009E7B7E">
        <w:tc>
          <w:tcPr>
            <w:tcW w:w="2877" w:type="dxa"/>
          </w:tcPr>
          <w:p w14:paraId="5C7B6179" w14:textId="7BEEB5FA" w:rsidR="00BA715D" w:rsidRPr="00F90EF1" w:rsidRDefault="00BA715D" w:rsidP="00BA715D">
            <w:pPr>
              <w:rPr>
                <w:rFonts w:cstheme="minorHAnsi"/>
                <w:sz w:val="24"/>
                <w:szCs w:val="24"/>
              </w:rPr>
            </w:pPr>
            <w:r w:rsidRPr="00F90EF1">
              <w:rPr>
                <w:rFonts w:cstheme="minorHAnsi"/>
                <w:sz w:val="24"/>
                <w:szCs w:val="24"/>
              </w:rPr>
              <w:t>BOD RESPONSIBILITIES</w:t>
            </w:r>
          </w:p>
        </w:tc>
        <w:tc>
          <w:tcPr>
            <w:tcW w:w="5572" w:type="dxa"/>
          </w:tcPr>
          <w:p w14:paraId="3D06D0AA" w14:textId="4268DF5B" w:rsidR="009B06E6" w:rsidRDefault="009B06E6" w:rsidP="0072372A">
            <w:pPr>
              <w:pStyle w:val="ListParagraph"/>
              <w:numPr>
                <w:ilvl w:val="0"/>
                <w:numId w:val="1"/>
              </w:numPr>
              <w:rPr>
                <w:rFonts w:cstheme="minorHAnsi"/>
                <w:sz w:val="24"/>
                <w:szCs w:val="24"/>
              </w:rPr>
            </w:pPr>
            <w:r w:rsidRPr="00F90EF1">
              <w:rPr>
                <w:rFonts w:cstheme="minorHAnsi"/>
                <w:sz w:val="24"/>
                <w:szCs w:val="24"/>
              </w:rPr>
              <w:t xml:space="preserve">Pick a BOD member to plan the party and obtain commitments from other BOD members to perform specific tasks = to pick up food trays, buy supplies, bring coolers from the office, set up and arrange tables and chairs and put away at the end of the </w:t>
            </w:r>
            <w:r w:rsidR="00B21575" w:rsidRPr="00F90EF1">
              <w:rPr>
                <w:rFonts w:cstheme="minorHAnsi"/>
                <w:sz w:val="24"/>
                <w:szCs w:val="24"/>
              </w:rPr>
              <w:t>evening, check</w:t>
            </w:r>
            <w:r w:rsidRPr="00F90EF1">
              <w:rPr>
                <w:rFonts w:cstheme="minorHAnsi"/>
                <w:sz w:val="24"/>
                <w:szCs w:val="24"/>
              </w:rPr>
              <w:t xml:space="preserve">-in all members and guests, clean up at the end of the event, take trash out to trash area, file the required financial report.  </w:t>
            </w:r>
          </w:p>
          <w:p w14:paraId="04574D7B" w14:textId="469D8FCD" w:rsidR="0072372A" w:rsidRPr="009B06E6" w:rsidRDefault="0072372A" w:rsidP="009B06E6">
            <w:pPr>
              <w:pStyle w:val="ListParagraph"/>
              <w:numPr>
                <w:ilvl w:val="0"/>
                <w:numId w:val="1"/>
              </w:numPr>
              <w:rPr>
                <w:rFonts w:cstheme="minorHAnsi"/>
                <w:sz w:val="24"/>
                <w:szCs w:val="24"/>
              </w:rPr>
            </w:pPr>
            <w:r w:rsidRPr="00F90EF1">
              <w:rPr>
                <w:rFonts w:cstheme="minorHAnsi"/>
                <w:sz w:val="24"/>
                <w:szCs w:val="24"/>
              </w:rPr>
              <w:t>Pick a BOD member to obtain volunteer names from all program and committee chairs</w:t>
            </w:r>
            <w:r w:rsidR="009B06E6">
              <w:rPr>
                <w:rFonts w:cstheme="minorHAnsi"/>
                <w:sz w:val="24"/>
                <w:szCs w:val="24"/>
              </w:rPr>
              <w:t xml:space="preserve">.  This effort should start no later than July and the volunteer invitation should go in early August.  </w:t>
            </w:r>
          </w:p>
        </w:tc>
        <w:tc>
          <w:tcPr>
            <w:tcW w:w="5676" w:type="dxa"/>
          </w:tcPr>
          <w:p w14:paraId="7558D760" w14:textId="77777777" w:rsidR="009B06E6" w:rsidRDefault="009B06E6" w:rsidP="0072372A">
            <w:pPr>
              <w:pStyle w:val="ListParagraph"/>
              <w:numPr>
                <w:ilvl w:val="0"/>
                <w:numId w:val="2"/>
              </w:numPr>
              <w:rPr>
                <w:rFonts w:cstheme="minorHAnsi"/>
                <w:sz w:val="24"/>
                <w:szCs w:val="24"/>
              </w:rPr>
            </w:pPr>
            <w:r w:rsidRPr="00F90EF1">
              <w:rPr>
                <w:rFonts w:cstheme="minorHAnsi"/>
                <w:sz w:val="24"/>
                <w:szCs w:val="24"/>
              </w:rPr>
              <w:t>Pick a BOD member to plan the party.  FYI, for the 2021 Volunteer Party and 85</w:t>
            </w:r>
            <w:r w:rsidRPr="00F90EF1">
              <w:rPr>
                <w:rFonts w:cstheme="minorHAnsi"/>
                <w:sz w:val="24"/>
                <w:szCs w:val="24"/>
                <w:vertAlign w:val="superscript"/>
              </w:rPr>
              <w:t>th</w:t>
            </w:r>
            <w:r w:rsidRPr="00F90EF1">
              <w:rPr>
                <w:rFonts w:cstheme="minorHAnsi"/>
                <w:sz w:val="24"/>
                <w:szCs w:val="24"/>
              </w:rPr>
              <w:t xml:space="preserve"> Anniversary Celebration, Madeline Metcalfe (past president and experienced in running six prior Volunteer Parties including some while not serving on the BOD), volunteered to plan this party.</w:t>
            </w:r>
          </w:p>
          <w:p w14:paraId="24441817" w14:textId="28380BB2" w:rsidR="00BA715D" w:rsidRPr="00F90EF1" w:rsidRDefault="0072372A" w:rsidP="009B06E6">
            <w:pPr>
              <w:pStyle w:val="ListParagraph"/>
              <w:numPr>
                <w:ilvl w:val="0"/>
                <w:numId w:val="2"/>
              </w:numPr>
              <w:rPr>
                <w:rFonts w:cstheme="minorHAnsi"/>
                <w:sz w:val="24"/>
                <w:szCs w:val="24"/>
              </w:rPr>
            </w:pPr>
            <w:r w:rsidRPr="00F90EF1">
              <w:rPr>
                <w:rFonts w:cstheme="minorHAnsi"/>
                <w:sz w:val="24"/>
                <w:szCs w:val="24"/>
              </w:rPr>
              <w:t>Pick a BOD member to obtain volunteer names from all program and committee chairs</w:t>
            </w:r>
            <w:r w:rsidR="009B06E6">
              <w:rPr>
                <w:rFonts w:cstheme="minorHAnsi"/>
                <w:sz w:val="24"/>
                <w:szCs w:val="24"/>
              </w:rPr>
              <w:t>.  This effort should start no later than July and the volunteer invitation should go in early August.</w:t>
            </w:r>
          </w:p>
        </w:tc>
      </w:tr>
      <w:tr w:rsidR="00A8262C" w:rsidRPr="00F90EF1" w14:paraId="7A3BF0F9" w14:textId="77777777" w:rsidTr="009E7B7E">
        <w:tc>
          <w:tcPr>
            <w:tcW w:w="2877" w:type="dxa"/>
          </w:tcPr>
          <w:p w14:paraId="68FD099A" w14:textId="0F97BDC7" w:rsidR="00A8262C" w:rsidRPr="00F90EF1" w:rsidRDefault="00A8262C" w:rsidP="00A8262C">
            <w:pPr>
              <w:rPr>
                <w:rFonts w:cstheme="minorHAnsi"/>
                <w:sz w:val="24"/>
                <w:szCs w:val="24"/>
              </w:rPr>
            </w:pPr>
            <w:r w:rsidRPr="00F90EF1">
              <w:rPr>
                <w:rFonts w:cstheme="minorHAnsi"/>
                <w:sz w:val="24"/>
                <w:szCs w:val="24"/>
              </w:rPr>
              <w:t>Parking</w:t>
            </w:r>
          </w:p>
        </w:tc>
        <w:tc>
          <w:tcPr>
            <w:tcW w:w="5572" w:type="dxa"/>
          </w:tcPr>
          <w:p w14:paraId="4E665B05" w14:textId="728D5089" w:rsidR="00A8262C" w:rsidRPr="00F90EF1" w:rsidRDefault="00A8262C" w:rsidP="00A8262C">
            <w:pPr>
              <w:rPr>
                <w:rFonts w:cstheme="minorHAnsi"/>
                <w:sz w:val="24"/>
                <w:szCs w:val="24"/>
              </w:rPr>
            </w:pPr>
            <w:r w:rsidRPr="00F90EF1">
              <w:rPr>
                <w:rFonts w:cstheme="minorHAnsi"/>
                <w:sz w:val="24"/>
                <w:szCs w:val="24"/>
              </w:rPr>
              <w:t xml:space="preserve">30 in </w:t>
            </w:r>
            <w:r w:rsidR="00C31A66">
              <w:rPr>
                <w:rFonts w:cstheme="minorHAnsi"/>
                <w:sz w:val="24"/>
                <w:szCs w:val="24"/>
              </w:rPr>
              <w:t xml:space="preserve">next door </w:t>
            </w:r>
            <w:r w:rsidRPr="00F90EF1">
              <w:rPr>
                <w:rFonts w:cstheme="minorHAnsi"/>
                <w:sz w:val="24"/>
                <w:szCs w:val="24"/>
              </w:rPr>
              <w:t>parking lot plus street parking</w:t>
            </w:r>
          </w:p>
        </w:tc>
        <w:tc>
          <w:tcPr>
            <w:tcW w:w="5676" w:type="dxa"/>
          </w:tcPr>
          <w:p w14:paraId="47BEB53E" w14:textId="17BA05BF" w:rsidR="00A8262C" w:rsidRPr="00F90EF1" w:rsidRDefault="00A8262C" w:rsidP="00A8262C">
            <w:pPr>
              <w:rPr>
                <w:rFonts w:cstheme="minorHAnsi"/>
                <w:sz w:val="24"/>
                <w:szCs w:val="24"/>
              </w:rPr>
            </w:pPr>
            <w:r w:rsidRPr="00F90EF1">
              <w:rPr>
                <w:rFonts w:cstheme="minorHAnsi"/>
                <w:sz w:val="24"/>
                <w:szCs w:val="24"/>
              </w:rPr>
              <w:t>150 parking spots, large lot</w:t>
            </w:r>
            <w:r w:rsidR="00C31A66">
              <w:rPr>
                <w:rFonts w:cstheme="minorHAnsi"/>
                <w:sz w:val="24"/>
                <w:szCs w:val="24"/>
              </w:rPr>
              <w:t>, no street parking</w:t>
            </w:r>
          </w:p>
        </w:tc>
      </w:tr>
      <w:tr w:rsidR="00A8262C" w:rsidRPr="00F90EF1" w14:paraId="3ADB5EAB" w14:textId="77777777" w:rsidTr="009E7B7E">
        <w:tc>
          <w:tcPr>
            <w:tcW w:w="2877" w:type="dxa"/>
          </w:tcPr>
          <w:p w14:paraId="7EAB2F8B" w14:textId="21367237" w:rsidR="00A8262C" w:rsidRPr="00F90EF1" w:rsidRDefault="00A8262C" w:rsidP="00A8262C">
            <w:pPr>
              <w:rPr>
                <w:rFonts w:cstheme="minorHAnsi"/>
                <w:sz w:val="24"/>
                <w:szCs w:val="24"/>
              </w:rPr>
            </w:pPr>
            <w:r w:rsidRPr="00F90EF1">
              <w:rPr>
                <w:rFonts w:cstheme="minorHAnsi"/>
                <w:sz w:val="24"/>
                <w:szCs w:val="24"/>
              </w:rPr>
              <w:t xml:space="preserve">FACILITY </w:t>
            </w:r>
          </w:p>
        </w:tc>
        <w:tc>
          <w:tcPr>
            <w:tcW w:w="5572" w:type="dxa"/>
          </w:tcPr>
          <w:p w14:paraId="084BF317" w14:textId="0709174C" w:rsidR="00A8262C" w:rsidRPr="00F90EF1" w:rsidRDefault="00A8262C" w:rsidP="00A8262C">
            <w:pPr>
              <w:rPr>
                <w:rFonts w:cstheme="minorHAnsi"/>
                <w:sz w:val="24"/>
                <w:szCs w:val="24"/>
              </w:rPr>
            </w:pPr>
            <w:r w:rsidRPr="00F90EF1">
              <w:rPr>
                <w:rFonts w:cstheme="minorHAnsi"/>
                <w:sz w:val="24"/>
                <w:szCs w:val="24"/>
              </w:rPr>
              <w:t>LARGE “LIVING ROOM” APPEARANCE AND CHAIRS, plus food tables which are set up and taken down by SCWDC</w:t>
            </w:r>
          </w:p>
        </w:tc>
        <w:tc>
          <w:tcPr>
            <w:tcW w:w="5676" w:type="dxa"/>
          </w:tcPr>
          <w:p w14:paraId="64B97C1D" w14:textId="484B04E1" w:rsidR="00A8262C" w:rsidRPr="00F90EF1" w:rsidRDefault="00A8262C" w:rsidP="00A8262C">
            <w:pPr>
              <w:rPr>
                <w:rFonts w:cstheme="minorHAnsi"/>
                <w:sz w:val="24"/>
                <w:szCs w:val="24"/>
              </w:rPr>
            </w:pPr>
            <w:r w:rsidRPr="00F90EF1">
              <w:rPr>
                <w:rFonts w:cstheme="minorHAnsi"/>
                <w:sz w:val="24"/>
                <w:szCs w:val="24"/>
              </w:rPr>
              <w:t>BANQUET HALL with tables and chairs set up and taken down by Legion staff</w:t>
            </w:r>
          </w:p>
        </w:tc>
      </w:tr>
      <w:tr w:rsidR="00A8262C" w:rsidRPr="00F90EF1" w14:paraId="71B5E136" w14:textId="77777777" w:rsidTr="009E7B7E">
        <w:tc>
          <w:tcPr>
            <w:tcW w:w="2877" w:type="dxa"/>
          </w:tcPr>
          <w:p w14:paraId="30810D6B" w14:textId="0F7F5EE1" w:rsidR="00A8262C" w:rsidRPr="00F90EF1" w:rsidRDefault="00A8262C" w:rsidP="00A8262C">
            <w:pPr>
              <w:rPr>
                <w:rFonts w:cstheme="minorHAnsi"/>
                <w:sz w:val="24"/>
                <w:szCs w:val="24"/>
              </w:rPr>
            </w:pPr>
            <w:r w:rsidRPr="00F90EF1">
              <w:rPr>
                <w:rFonts w:cstheme="minorHAnsi"/>
                <w:sz w:val="24"/>
                <w:szCs w:val="24"/>
              </w:rPr>
              <w:t>Food Choices</w:t>
            </w:r>
          </w:p>
        </w:tc>
        <w:tc>
          <w:tcPr>
            <w:tcW w:w="5572" w:type="dxa"/>
          </w:tcPr>
          <w:p w14:paraId="61EC841B" w14:textId="73FDFA2F" w:rsidR="00A8262C" w:rsidRPr="00F90EF1" w:rsidRDefault="00A8262C" w:rsidP="00A8262C">
            <w:pPr>
              <w:rPr>
                <w:rFonts w:cstheme="minorHAnsi"/>
                <w:sz w:val="24"/>
                <w:szCs w:val="24"/>
              </w:rPr>
            </w:pPr>
            <w:r w:rsidRPr="00F90EF1">
              <w:rPr>
                <w:rFonts w:cstheme="minorHAnsi"/>
                <w:sz w:val="24"/>
                <w:szCs w:val="24"/>
              </w:rPr>
              <w:t>Menus of the recent past parties have been food platters purchased from Giant, Safeway or Wegman’s</w:t>
            </w:r>
          </w:p>
        </w:tc>
        <w:tc>
          <w:tcPr>
            <w:tcW w:w="5676" w:type="dxa"/>
          </w:tcPr>
          <w:p w14:paraId="4994EF87" w14:textId="309492DC" w:rsidR="00A8262C" w:rsidRPr="00F90EF1" w:rsidRDefault="00A8262C" w:rsidP="00A8262C">
            <w:pPr>
              <w:rPr>
                <w:rFonts w:cstheme="minorHAnsi"/>
                <w:sz w:val="24"/>
                <w:szCs w:val="24"/>
              </w:rPr>
            </w:pPr>
            <w:r w:rsidRPr="00F90EF1">
              <w:rPr>
                <w:rFonts w:cstheme="minorHAnsi"/>
                <w:sz w:val="24"/>
                <w:szCs w:val="24"/>
              </w:rPr>
              <w:t>Legion offers a “Finger Food” menu, details are in an attachment</w:t>
            </w:r>
          </w:p>
        </w:tc>
      </w:tr>
      <w:tr w:rsidR="00A8262C" w:rsidRPr="00F90EF1" w14:paraId="76BCD3CF" w14:textId="77777777" w:rsidTr="009E7B7E">
        <w:tc>
          <w:tcPr>
            <w:tcW w:w="2877" w:type="dxa"/>
          </w:tcPr>
          <w:p w14:paraId="2485259F" w14:textId="1524A20B" w:rsidR="00A8262C" w:rsidRPr="00F90EF1" w:rsidRDefault="00A8262C" w:rsidP="00A8262C">
            <w:pPr>
              <w:rPr>
                <w:rFonts w:cstheme="minorHAnsi"/>
                <w:sz w:val="24"/>
                <w:szCs w:val="24"/>
              </w:rPr>
            </w:pPr>
            <w:r w:rsidRPr="00F90EF1">
              <w:rPr>
                <w:rFonts w:cstheme="minorHAnsi"/>
                <w:sz w:val="24"/>
                <w:szCs w:val="24"/>
              </w:rPr>
              <w:t>Food Cost</w:t>
            </w:r>
          </w:p>
        </w:tc>
        <w:tc>
          <w:tcPr>
            <w:tcW w:w="5572" w:type="dxa"/>
          </w:tcPr>
          <w:p w14:paraId="23010CC5" w14:textId="4C4D873D" w:rsidR="00A8262C" w:rsidRPr="00F90EF1" w:rsidRDefault="00A8262C" w:rsidP="00A8262C">
            <w:pPr>
              <w:rPr>
                <w:rFonts w:cstheme="minorHAnsi"/>
                <w:sz w:val="24"/>
                <w:szCs w:val="24"/>
              </w:rPr>
            </w:pPr>
            <w:r w:rsidRPr="00F90EF1">
              <w:rPr>
                <w:rFonts w:cstheme="minorHAnsi"/>
                <w:sz w:val="24"/>
                <w:szCs w:val="24"/>
              </w:rPr>
              <w:t>Depends on expected attendance</w:t>
            </w:r>
            <w:r w:rsidR="00B623F9" w:rsidRPr="00F90EF1">
              <w:rPr>
                <w:rFonts w:cstheme="minorHAnsi"/>
                <w:sz w:val="24"/>
                <w:szCs w:val="24"/>
              </w:rPr>
              <w:t xml:space="preserve"> and whether the event will be catered.</w:t>
            </w:r>
            <w:r w:rsidR="009B06E6">
              <w:rPr>
                <w:rFonts w:cstheme="minorHAnsi"/>
                <w:sz w:val="24"/>
                <w:szCs w:val="24"/>
              </w:rPr>
              <w:t xml:space="preserve">  Past volunteers have </w:t>
            </w:r>
            <w:r w:rsidR="00F4030C">
              <w:rPr>
                <w:rFonts w:cstheme="minorHAnsi"/>
                <w:sz w:val="24"/>
                <w:szCs w:val="24"/>
              </w:rPr>
              <w:t xml:space="preserve">been </w:t>
            </w:r>
            <w:r w:rsidR="009B06E6">
              <w:rPr>
                <w:rFonts w:cstheme="minorHAnsi"/>
                <w:sz w:val="24"/>
                <w:szCs w:val="24"/>
              </w:rPr>
              <w:lastRenderedPageBreak/>
              <w:t>asked for a</w:t>
            </w:r>
            <w:r w:rsidR="00B21575">
              <w:rPr>
                <w:rFonts w:cstheme="minorHAnsi"/>
                <w:sz w:val="24"/>
                <w:szCs w:val="24"/>
              </w:rPr>
              <w:t>n</w:t>
            </w:r>
            <w:r w:rsidR="009B06E6">
              <w:rPr>
                <w:rFonts w:cstheme="minorHAnsi"/>
                <w:sz w:val="24"/>
                <w:szCs w:val="24"/>
              </w:rPr>
              <w:t xml:space="preserve"> RSVP but </w:t>
            </w:r>
            <w:r w:rsidR="00F4030C">
              <w:rPr>
                <w:rFonts w:cstheme="minorHAnsi"/>
                <w:sz w:val="24"/>
                <w:szCs w:val="24"/>
              </w:rPr>
              <w:t xml:space="preserve">the club </w:t>
            </w:r>
            <w:r w:rsidR="009B06E6">
              <w:rPr>
                <w:rFonts w:cstheme="minorHAnsi"/>
                <w:sz w:val="24"/>
                <w:szCs w:val="24"/>
              </w:rPr>
              <w:t xml:space="preserve">did not require a RSVP. </w:t>
            </w:r>
            <w:r w:rsidR="00F4030C">
              <w:rPr>
                <w:rFonts w:cstheme="minorHAnsi"/>
                <w:sz w:val="24"/>
                <w:szCs w:val="24"/>
              </w:rPr>
              <w:t xml:space="preserve">  In past experience, no more than about 60% of identified volunteers attend.  In advance, name tags for all volunteers are prepared by the Administrative Manager.  </w:t>
            </w:r>
          </w:p>
        </w:tc>
        <w:tc>
          <w:tcPr>
            <w:tcW w:w="5676" w:type="dxa"/>
          </w:tcPr>
          <w:p w14:paraId="7A53AA65" w14:textId="675CB377" w:rsidR="00A8262C" w:rsidRPr="00F90EF1" w:rsidRDefault="00A8262C" w:rsidP="00A8262C">
            <w:pPr>
              <w:rPr>
                <w:rFonts w:cstheme="minorHAnsi"/>
                <w:sz w:val="24"/>
                <w:szCs w:val="24"/>
              </w:rPr>
            </w:pPr>
            <w:r w:rsidRPr="00F90EF1">
              <w:rPr>
                <w:rFonts w:cstheme="minorHAnsi"/>
                <w:sz w:val="24"/>
                <w:szCs w:val="24"/>
              </w:rPr>
              <w:lastRenderedPageBreak/>
              <w:t xml:space="preserve">In 2021, the Legion offered a “Finger Food” package for $25 a person, with final count required one week in </w:t>
            </w:r>
            <w:r w:rsidRPr="00F90EF1">
              <w:rPr>
                <w:rFonts w:cstheme="minorHAnsi"/>
                <w:sz w:val="24"/>
                <w:szCs w:val="24"/>
              </w:rPr>
              <w:lastRenderedPageBreak/>
              <w:t>advance</w:t>
            </w:r>
            <w:r w:rsidR="003068E1" w:rsidRPr="00F90EF1">
              <w:rPr>
                <w:rFonts w:cstheme="minorHAnsi"/>
                <w:sz w:val="24"/>
                <w:szCs w:val="24"/>
              </w:rPr>
              <w:t xml:space="preserve">.  Additional customer cost:  beer and gratuity to staff.  </w:t>
            </w:r>
            <w:r w:rsidR="009B06E6">
              <w:rPr>
                <w:rFonts w:cstheme="minorHAnsi"/>
                <w:sz w:val="24"/>
                <w:szCs w:val="24"/>
              </w:rPr>
              <w:t xml:space="preserve"> To handle a fixed charge per person, the BOD should require an RSVP from every volunteer.  If the BOD decides to allow guests </w:t>
            </w:r>
            <w:r w:rsidR="00F4030C">
              <w:rPr>
                <w:rFonts w:cstheme="minorHAnsi"/>
                <w:sz w:val="24"/>
                <w:szCs w:val="24"/>
              </w:rPr>
              <w:t>unaffiliated</w:t>
            </w:r>
            <w:r w:rsidR="009B06E6">
              <w:rPr>
                <w:rFonts w:cstheme="minorHAnsi"/>
                <w:sz w:val="24"/>
                <w:szCs w:val="24"/>
              </w:rPr>
              <w:t xml:space="preserve"> </w:t>
            </w:r>
            <w:r w:rsidR="00F4030C">
              <w:rPr>
                <w:rFonts w:cstheme="minorHAnsi"/>
                <w:sz w:val="24"/>
                <w:szCs w:val="24"/>
              </w:rPr>
              <w:t xml:space="preserve">with volunteers to attend, which may be a good idea to “bring members together,” we need to charge for this attendance.  </w:t>
            </w:r>
          </w:p>
        </w:tc>
      </w:tr>
      <w:tr w:rsidR="00A8262C" w:rsidRPr="00F90EF1" w14:paraId="5A154BC2" w14:textId="77777777" w:rsidTr="009E7B7E">
        <w:tc>
          <w:tcPr>
            <w:tcW w:w="2877" w:type="dxa"/>
          </w:tcPr>
          <w:p w14:paraId="15C84D5D" w14:textId="39694681" w:rsidR="00A8262C" w:rsidRPr="00F90EF1" w:rsidRDefault="00A8262C" w:rsidP="00A8262C">
            <w:pPr>
              <w:rPr>
                <w:rFonts w:cstheme="minorHAnsi"/>
                <w:sz w:val="24"/>
                <w:szCs w:val="24"/>
              </w:rPr>
            </w:pPr>
            <w:r w:rsidRPr="00F90EF1">
              <w:rPr>
                <w:rFonts w:cstheme="minorHAnsi"/>
                <w:sz w:val="24"/>
                <w:szCs w:val="24"/>
              </w:rPr>
              <w:lastRenderedPageBreak/>
              <w:t>Beverage Cost</w:t>
            </w:r>
          </w:p>
        </w:tc>
        <w:tc>
          <w:tcPr>
            <w:tcW w:w="5572" w:type="dxa"/>
          </w:tcPr>
          <w:p w14:paraId="404C9A03" w14:textId="68EE9F43" w:rsidR="00A8262C" w:rsidRPr="00F90EF1" w:rsidRDefault="00A8262C" w:rsidP="00A8262C">
            <w:pPr>
              <w:rPr>
                <w:rFonts w:cstheme="minorHAnsi"/>
                <w:sz w:val="24"/>
                <w:szCs w:val="24"/>
              </w:rPr>
            </w:pPr>
            <w:r w:rsidRPr="00F90EF1">
              <w:rPr>
                <w:rFonts w:cstheme="minorHAnsi"/>
                <w:sz w:val="24"/>
                <w:szCs w:val="24"/>
              </w:rPr>
              <w:t>Combo of bottled water, soft drinks, juices, beer &amp; wine.</w:t>
            </w:r>
          </w:p>
        </w:tc>
        <w:tc>
          <w:tcPr>
            <w:tcW w:w="5676" w:type="dxa"/>
          </w:tcPr>
          <w:p w14:paraId="55BD4BE4" w14:textId="12DE5C5B" w:rsidR="00A8262C" w:rsidRPr="00F90EF1" w:rsidRDefault="00A8262C" w:rsidP="00A8262C">
            <w:pPr>
              <w:rPr>
                <w:rFonts w:cstheme="minorHAnsi"/>
                <w:sz w:val="24"/>
                <w:szCs w:val="24"/>
              </w:rPr>
            </w:pPr>
            <w:r w:rsidRPr="00F90EF1">
              <w:rPr>
                <w:rFonts w:cstheme="minorHAnsi"/>
                <w:sz w:val="24"/>
                <w:szCs w:val="24"/>
              </w:rPr>
              <w:t>Water, soft drinks, tea included in Finger Food package; we tell the Legion what beer brands and how much to buy; we buy and bring our own wine</w:t>
            </w:r>
          </w:p>
        </w:tc>
      </w:tr>
      <w:tr w:rsidR="00A8262C" w:rsidRPr="00F90EF1" w14:paraId="58A81606" w14:textId="77777777" w:rsidTr="009E7B7E">
        <w:tc>
          <w:tcPr>
            <w:tcW w:w="2877" w:type="dxa"/>
          </w:tcPr>
          <w:p w14:paraId="7E083AD3" w14:textId="7C87D9D5" w:rsidR="00A8262C" w:rsidRPr="00F90EF1" w:rsidRDefault="00DB5D76" w:rsidP="00A8262C">
            <w:pPr>
              <w:rPr>
                <w:rFonts w:cstheme="minorHAnsi"/>
                <w:sz w:val="24"/>
                <w:szCs w:val="24"/>
              </w:rPr>
            </w:pPr>
            <w:r w:rsidRPr="00F90EF1">
              <w:rPr>
                <w:rFonts w:cstheme="minorHAnsi"/>
                <w:sz w:val="24"/>
                <w:szCs w:val="24"/>
              </w:rPr>
              <w:t>Rules</w:t>
            </w:r>
          </w:p>
        </w:tc>
        <w:tc>
          <w:tcPr>
            <w:tcW w:w="5572" w:type="dxa"/>
          </w:tcPr>
          <w:p w14:paraId="1CC59954" w14:textId="3E025547" w:rsidR="00A8262C" w:rsidRPr="00F90EF1" w:rsidRDefault="00DB5D76" w:rsidP="00A8262C">
            <w:pPr>
              <w:rPr>
                <w:rFonts w:cstheme="minorHAnsi"/>
                <w:sz w:val="24"/>
                <w:szCs w:val="24"/>
              </w:rPr>
            </w:pPr>
            <w:r w:rsidRPr="00F90EF1">
              <w:rPr>
                <w:rFonts w:cstheme="minorHAnsi"/>
                <w:sz w:val="24"/>
                <w:szCs w:val="24"/>
              </w:rPr>
              <w:t>Must leave the facility by midnight, all doors closed and locked.</w:t>
            </w:r>
            <w:r w:rsidR="003068E1" w:rsidRPr="00F90EF1">
              <w:rPr>
                <w:rFonts w:cstheme="minorHAnsi"/>
                <w:sz w:val="24"/>
                <w:szCs w:val="24"/>
              </w:rPr>
              <w:t xml:space="preserve">  Party usually starts about 7-7:30pm.</w:t>
            </w:r>
          </w:p>
        </w:tc>
        <w:tc>
          <w:tcPr>
            <w:tcW w:w="5676" w:type="dxa"/>
          </w:tcPr>
          <w:p w14:paraId="6397FBE9" w14:textId="176CB902" w:rsidR="00A8262C" w:rsidRPr="00F90EF1" w:rsidRDefault="00DB5D76" w:rsidP="00A8262C">
            <w:pPr>
              <w:rPr>
                <w:rFonts w:cstheme="minorHAnsi"/>
                <w:sz w:val="24"/>
                <w:szCs w:val="24"/>
              </w:rPr>
            </w:pPr>
            <w:r w:rsidRPr="00F90EF1">
              <w:rPr>
                <w:rFonts w:cstheme="minorHAnsi"/>
                <w:sz w:val="24"/>
                <w:szCs w:val="24"/>
              </w:rPr>
              <w:t>Hall available from 12 noon to 12 midnight.</w:t>
            </w:r>
          </w:p>
        </w:tc>
      </w:tr>
      <w:tr w:rsidR="00A8262C" w:rsidRPr="00F90EF1" w14:paraId="04B6903D" w14:textId="77777777" w:rsidTr="009E7B7E">
        <w:tc>
          <w:tcPr>
            <w:tcW w:w="2877" w:type="dxa"/>
          </w:tcPr>
          <w:p w14:paraId="0123AA19" w14:textId="0DF19835" w:rsidR="00A8262C" w:rsidRPr="00F90EF1" w:rsidRDefault="00A8262C" w:rsidP="00A8262C">
            <w:pPr>
              <w:rPr>
                <w:rFonts w:cstheme="minorHAnsi"/>
                <w:sz w:val="24"/>
                <w:szCs w:val="24"/>
              </w:rPr>
            </w:pPr>
            <w:r w:rsidRPr="00F90EF1">
              <w:rPr>
                <w:rFonts w:cstheme="minorHAnsi"/>
                <w:sz w:val="24"/>
                <w:szCs w:val="24"/>
              </w:rPr>
              <w:t>Food preparation &amp; storage</w:t>
            </w:r>
          </w:p>
        </w:tc>
        <w:tc>
          <w:tcPr>
            <w:tcW w:w="5572" w:type="dxa"/>
          </w:tcPr>
          <w:p w14:paraId="5041292B" w14:textId="7E5CEC62" w:rsidR="00A8262C" w:rsidRPr="00F90EF1" w:rsidRDefault="00A8262C" w:rsidP="00A8262C">
            <w:pPr>
              <w:rPr>
                <w:rFonts w:cstheme="minorHAnsi"/>
                <w:sz w:val="24"/>
                <w:szCs w:val="24"/>
              </w:rPr>
            </w:pPr>
            <w:r w:rsidRPr="00F90EF1">
              <w:rPr>
                <w:rFonts w:cstheme="minorHAnsi"/>
                <w:sz w:val="24"/>
                <w:szCs w:val="24"/>
              </w:rPr>
              <w:t>Small kitchen, oven, microwave, “home” size refrigerator</w:t>
            </w:r>
          </w:p>
        </w:tc>
        <w:tc>
          <w:tcPr>
            <w:tcW w:w="5676" w:type="dxa"/>
          </w:tcPr>
          <w:p w14:paraId="6ED53747" w14:textId="4DE55A6C" w:rsidR="00A8262C" w:rsidRPr="00F90EF1" w:rsidRDefault="00A8262C" w:rsidP="00A8262C">
            <w:pPr>
              <w:rPr>
                <w:rFonts w:cstheme="minorHAnsi"/>
                <w:sz w:val="24"/>
                <w:szCs w:val="24"/>
              </w:rPr>
            </w:pPr>
            <w:r w:rsidRPr="00F90EF1">
              <w:rPr>
                <w:rFonts w:cstheme="minorHAnsi"/>
                <w:sz w:val="24"/>
                <w:szCs w:val="24"/>
              </w:rPr>
              <w:t>Restaurant facility with daily food service seven days a week to members and guests, plus catering</w:t>
            </w:r>
          </w:p>
        </w:tc>
      </w:tr>
      <w:tr w:rsidR="00A8262C" w:rsidRPr="00F90EF1" w14:paraId="0B63DA4E" w14:textId="77777777" w:rsidTr="009E7B7E">
        <w:tc>
          <w:tcPr>
            <w:tcW w:w="2877" w:type="dxa"/>
          </w:tcPr>
          <w:p w14:paraId="279D5A57" w14:textId="30079690" w:rsidR="00A8262C" w:rsidRPr="00F90EF1" w:rsidRDefault="00A8262C" w:rsidP="00A8262C">
            <w:pPr>
              <w:rPr>
                <w:rFonts w:cstheme="minorHAnsi"/>
                <w:sz w:val="24"/>
                <w:szCs w:val="24"/>
              </w:rPr>
            </w:pPr>
            <w:r w:rsidRPr="00F90EF1">
              <w:rPr>
                <w:rFonts w:cstheme="minorHAnsi"/>
                <w:sz w:val="24"/>
                <w:szCs w:val="24"/>
              </w:rPr>
              <w:t>Trash responsibility</w:t>
            </w:r>
          </w:p>
        </w:tc>
        <w:tc>
          <w:tcPr>
            <w:tcW w:w="5572" w:type="dxa"/>
          </w:tcPr>
          <w:p w14:paraId="5A9F712E" w14:textId="7A8E5437" w:rsidR="00A8262C" w:rsidRPr="00F90EF1" w:rsidRDefault="00A8262C" w:rsidP="00A8262C">
            <w:pPr>
              <w:rPr>
                <w:rFonts w:cstheme="minorHAnsi"/>
                <w:sz w:val="24"/>
                <w:szCs w:val="24"/>
              </w:rPr>
            </w:pPr>
            <w:r w:rsidRPr="00F90EF1">
              <w:rPr>
                <w:rFonts w:cstheme="minorHAnsi"/>
                <w:sz w:val="24"/>
                <w:szCs w:val="24"/>
              </w:rPr>
              <w:t>SCWDC is responsible for light cleaning and transport of all trash bags to trash area</w:t>
            </w:r>
            <w:r w:rsidR="003068E1" w:rsidRPr="00F90EF1">
              <w:rPr>
                <w:rFonts w:cstheme="minorHAnsi"/>
                <w:sz w:val="24"/>
                <w:szCs w:val="24"/>
              </w:rPr>
              <w:t>.</w:t>
            </w:r>
          </w:p>
        </w:tc>
        <w:tc>
          <w:tcPr>
            <w:tcW w:w="5676" w:type="dxa"/>
          </w:tcPr>
          <w:p w14:paraId="31C5C6AE" w14:textId="5D289098" w:rsidR="00A8262C" w:rsidRPr="00F90EF1" w:rsidRDefault="00A8262C" w:rsidP="00A8262C">
            <w:pPr>
              <w:rPr>
                <w:rFonts w:cstheme="minorHAnsi"/>
                <w:sz w:val="24"/>
                <w:szCs w:val="24"/>
              </w:rPr>
            </w:pPr>
            <w:r w:rsidRPr="00F90EF1">
              <w:rPr>
                <w:rFonts w:cstheme="minorHAnsi"/>
                <w:sz w:val="24"/>
                <w:szCs w:val="24"/>
              </w:rPr>
              <w:t>No responsibility</w:t>
            </w:r>
          </w:p>
        </w:tc>
      </w:tr>
      <w:tr w:rsidR="00A8262C" w:rsidRPr="00F90EF1" w14:paraId="469D673E" w14:textId="77777777" w:rsidTr="009E7B7E">
        <w:tc>
          <w:tcPr>
            <w:tcW w:w="2877" w:type="dxa"/>
          </w:tcPr>
          <w:p w14:paraId="77D3F59E" w14:textId="2560C813" w:rsidR="00A8262C" w:rsidRPr="00F90EF1" w:rsidRDefault="00A8262C" w:rsidP="00A8262C">
            <w:pPr>
              <w:rPr>
                <w:rFonts w:cstheme="minorHAnsi"/>
                <w:sz w:val="24"/>
                <w:szCs w:val="24"/>
              </w:rPr>
            </w:pPr>
            <w:r w:rsidRPr="00F90EF1">
              <w:rPr>
                <w:rFonts w:cstheme="minorHAnsi"/>
                <w:sz w:val="24"/>
                <w:szCs w:val="24"/>
              </w:rPr>
              <w:t>Alcoholic beverages and service</w:t>
            </w:r>
          </w:p>
        </w:tc>
        <w:tc>
          <w:tcPr>
            <w:tcW w:w="5572" w:type="dxa"/>
          </w:tcPr>
          <w:p w14:paraId="1982AEFA" w14:textId="6E3B1D1A" w:rsidR="00A8262C" w:rsidRPr="00F90EF1" w:rsidRDefault="00A8262C" w:rsidP="00A8262C">
            <w:pPr>
              <w:rPr>
                <w:rFonts w:cstheme="minorHAnsi"/>
                <w:sz w:val="24"/>
                <w:szCs w:val="24"/>
              </w:rPr>
            </w:pPr>
            <w:r w:rsidRPr="00F90EF1">
              <w:rPr>
                <w:rFonts w:cstheme="minorHAnsi"/>
                <w:sz w:val="24"/>
                <w:szCs w:val="24"/>
              </w:rPr>
              <w:t>ABC license required; bartender can be SCWDC person/volunteer or hired person; SCWDC buys and brings beer and wine</w:t>
            </w:r>
            <w:r w:rsidR="00B623F9" w:rsidRPr="00F90EF1">
              <w:rPr>
                <w:rFonts w:cstheme="minorHAnsi"/>
                <w:sz w:val="24"/>
                <w:szCs w:val="24"/>
              </w:rPr>
              <w:t xml:space="preserve">.  Work to obtain the ABC license should be started 3 weeks in advance; on-line registration is possible…waiting </w:t>
            </w:r>
            <w:r w:rsidR="00F4030C">
              <w:rPr>
                <w:rFonts w:cstheme="minorHAnsi"/>
                <w:sz w:val="24"/>
                <w:szCs w:val="24"/>
              </w:rPr>
              <w:t xml:space="preserve">to apply </w:t>
            </w:r>
            <w:r w:rsidR="00B623F9" w:rsidRPr="00F90EF1">
              <w:rPr>
                <w:rFonts w:cstheme="minorHAnsi"/>
                <w:sz w:val="24"/>
                <w:szCs w:val="24"/>
              </w:rPr>
              <w:t xml:space="preserve">until the “week of” the party may mean the license will not be approved.  </w:t>
            </w:r>
            <w:r w:rsidR="00F4030C">
              <w:rPr>
                <w:rFonts w:cstheme="minorHAnsi"/>
                <w:sz w:val="24"/>
                <w:szCs w:val="24"/>
              </w:rPr>
              <w:t>A word to the wise.</w:t>
            </w:r>
          </w:p>
        </w:tc>
        <w:tc>
          <w:tcPr>
            <w:tcW w:w="5676" w:type="dxa"/>
          </w:tcPr>
          <w:p w14:paraId="457F7AF8" w14:textId="42CBB1A5" w:rsidR="00A8262C" w:rsidRPr="00F90EF1" w:rsidRDefault="00A8262C" w:rsidP="00A8262C">
            <w:pPr>
              <w:rPr>
                <w:rFonts w:cstheme="minorHAnsi"/>
                <w:sz w:val="24"/>
                <w:szCs w:val="24"/>
              </w:rPr>
            </w:pPr>
            <w:r w:rsidRPr="00F90EF1">
              <w:rPr>
                <w:rFonts w:cstheme="minorHAnsi"/>
                <w:sz w:val="24"/>
                <w:szCs w:val="24"/>
              </w:rPr>
              <w:t>No ABC license required; Legion requires employment of their bartender</w:t>
            </w:r>
            <w:r w:rsidR="00F4030C">
              <w:rPr>
                <w:rFonts w:cstheme="minorHAnsi"/>
                <w:sz w:val="24"/>
                <w:szCs w:val="24"/>
              </w:rPr>
              <w:t xml:space="preserve"> to serve all alcohol products</w:t>
            </w:r>
            <w:r w:rsidRPr="00F90EF1">
              <w:rPr>
                <w:rFonts w:cstheme="minorHAnsi"/>
                <w:sz w:val="24"/>
                <w:szCs w:val="24"/>
              </w:rPr>
              <w:t xml:space="preserve">; Legion buys specific beers and quantities based on the </w:t>
            </w:r>
            <w:r w:rsidR="00F4030C">
              <w:rPr>
                <w:rFonts w:cstheme="minorHAnsi"/>
                <w:sz w:val="24"/>
                <w:szCs w:val="24"/>
              </w:rPr>
              <w:t>customer’s</w:t>
            </w:r>
            <w:r w:rsidRPr="00F90EF1">
              <w:rPr>
                <w:rFonts w:cstheme="minorHAnsi"/>
                <w:sz w:val="24"/>
                <w:szCs w:val="24"/>
              </w:rPr>
              <w:t xml:space="preserve"> specifications; </w:t>
            </w:r>
            <w:r w:rsidR="00F4030C">
              <w:rPr>
                <w:rFonts w:cstheme="minorHAnsi"/>
                <w:sz w:val="24"/>
                <w:szCs w:val="24"/>
              </w:rPr>
              <w:t>customer</w:t>
            </w:r>
            <w:r w:rsidRPr="00F90EF1">
              <w:rPr>
                <w:rFonts w:cstheme="minorHAnsi"/>
                <w:sz w:val="24"/>
                <w:szCs w:val="24"/>
              </w:rPr>
              <w:t xml:space="preserve"> buys and brings its own wine which is served by Legion bartender</w:t>
            </w:r>
          </w:p>
        </w:tc>
      </w:tr>
      <w:tr w:rsidR="00F4030C" w:rsidRPr="00F90EF1" w14:paraId="47DC666D" w14:textId="77777777" w:rsidTr="009E7B7E">
        <w:tc>
          <w:tcPr>
            <w:tcW w:w="2877" w:type="dxa"/>
          </w:tcPr>
          <w:p w14:paraId="1EB15439" w14:textId="1E92D77B" w:rsidR="00F4030C" w:rsidRPr="00F90EF1" w:rsidRDefault="00F4030C" w:rsidP="00A8262C">
            <w:pPr>
              <w:rPr>
                <w:rFonts w:cstheme="minorHAnsi"/>
                <w:sz w:val="24"/>
                <w:szCs w:val="24"/>
              </w:rPr>
            </w:pPr>
            <w:r>
              <w:rPr>
                <w:rFonts w:cstheme="minorHAnsi"/>
                <w:sz w:val="24"/>
                <w:szCs w:val="24"/>
              </w:rPr>
              <w:t>Wine and Beer Choices</w:t>
            </w:r>
          </w:p>
        </w:tc>
        <w:tc>
          <w:tcPr>
            <w:tcW w:w="5572" w:type="dxa"/>
          </w:tcPr>
          <w:p w14:paraId="13F8D43E" w14:textId="1FF735C0" w:rsidR="00F4030C" w:rsidRPr="00F90EF1" w:rsidRDefault="00F4030C" w:rsidP="00A8262C">
            <w:pPr>
              <w:rPr>
                <w:rFonts w:cstheme="minorHAnsi"/>
                <w:sz w:val="24"/>
                <w:szCs w:val="24"/>
              </w:rPr>
            </w:pPr>
            <w:r>
              <w:rPr>
                <w:rFonts w:cstheme="minorHAnsi"/>
                <w:sz w:val="24"/>
                <w:szCs w:val="24"/>
              </w:rPr>
              <w:t xml:space="preserve">This event is </w:t>
            </w:r>
            <w:r w:rsidR="00B21575">
              <w:rPr>
                <w:rFonts w:cstheme="minorHAnsi"/>
                <w:sz w:val="24"/>
                <w:szCs w:val="24"/>
              </w:rPr>
              <w:t xml:space="preserve">held </w:t>
            </w:r>
            <w:r>
              <w:rPr>
                <w:rFonts w:cstheme="minorHAnsi"/>
                <w:sz w:val="24"/>
                <w:szCs w:val="24"/>
              </w:rPr>
              <w:t>to honor hard working, often long-serving</w:t>
            </w:r>
            <w:r w:rsidR="003D76A4">
              <w:rPr>
                <w:rFonts w:cstheme="minorHAnsi"/>
                <w:sz w:val="24"/>
                <w:szCs w:val="24"/>
              </w:rPr>
              <w:t xml:space="preserve"> </w:t>
            </w:r>
            <w:r w:rsidR="00B21575">
              <w:rPr>
                <w:rFonts w:cstheme="minorHAnsi"/>
                <w:sz w:val="24"/>
                <w:szCs w:val="24"/>
              </w:rPr>
              <w:t>volunteers</w:t>
            </w:r>
            <w:r>
              <w:rPr>
                <w:rFonts w:cstheme="minorHAnsi"/>
                <w:sz w:val="24"/>
                <w:szCs w:val="24"/>
              </w:rPr>
              <w:t xml:space="preserve">.  Madeline </w:t>
            </w:r>
            <w:r w:rsidR="006E5E97">
              <w:rPr>
                <w:rFonts w:cstheme="minorHAnsi"/>
                <w:sz w:val="24"/>
                <w:szCs w:val="24"/>
              </w:rPr>
              <w:t xml:space="preserve">Metcalfe (six times senior coordinator for volunteer parties) </w:t>
            </w:r>
            <w:r>
              <w:rPr>
                <w:rFonts w:cstheme="minorHAnsi"/>
                <w:sz w:val="24"/>
                <w:szCs w:val="24"/>
              </w:rPr>
              <w:t xml:space="preserve">and Bill </w:t>
            </w:r>
            <w:r w:rsidR="006E5E97">
              <w:rPr>
                <w:rFonts w:cstheme="minorHAnsi"/>
                <w:sz w:val="24"/>
                <w:szCs w:val="24"/>
              </w:rPr>
              <w:t xml:space="preserve">Johnston </w:t>
            </w:r>
            <w:r w:rsidR="003D76A4">
              <w:rPr>
                <w:rFonts w:cstheme="minorHAnsi"/>
                <w:sz w:val="24"/>
                <w:szCs w:val="24"/>
              </w:rPr>
              <w:t xml:space="preserve">believe that </w:t>
            </w:r>
            <w:r w:rsidR="006E5E97">
              <w:rPr>
                <w:rFonts w:cstheme="minorHAnsi"/>
                <w:sz w:val="24"/>
                <w:szCs w:val="24"/>
              </w:rPr>
              <w:t>“</w:t>
            </w:r>
            <w:r w:rsidR="003D76A4">
              <w:rPr>
                <w:rFonts w:cstheme="minorHAnsi"/>
                <w:sz w:val="24"/>
                <w:szCs w:val="24"/>
              </w:rPr>
              <w:t>premium</w:t>
            </w:r>
            <w:r w:rsidR="006E5E97">
              <w:rPr>
                <w:rFonts w:cstheme="minorHAnsi"/>
                <w:sz w:val="24"/>
                <w:szCs w:val="24"/>
              </w:rPr>
              <w:t>”</w:t>
            </w:r>
            <w:r w:rsidR="003D76A4">
              <w:rPr>
                <w:rFonts w:cstheme="minorHAnsi"/>
                <w:sz w:val="24"/>
                <w:szCs w:val="24"/>
              </w:rPr>
              <w:t xml:space="preserve"> beer and </w:t>
            </w:r>
            <w:r w:rsidR="006E5E97">
              <w:rPr>
                <w:rFonts w:cstheme="minorHAnsi"/>
                <w:sz w:val="24"/>
                <w:szCs w:val="24"/>
              </w:rPr>
              <w:t>“</w:t>
            </w:r>
            <w:r w:rsidR="003D76A4">
              <w:rPr>
                <w:rFonts w:cstheme="minorHAnsi"/>
                <w:sz w:val="24"/>
                <w:szCs w:val="24"/>
              </w:rPr>
              <w:t>upscale</w:t>
            </w:r>
            <w:r w:rsidR="006E5E97">
              <w:rPr>
                <w:rFonts w:cstheme="minorHAnsi"/>
                <w:sz w:val="24"/>
                <w:szCs w:val="24"/>
              </w:rPr>
              <w:t>”</w:t>
            </w:r>
            <w:r w:rsidR="003D76A4">
              <w:rPr>
                <w:rFonts w:cstheme="minorHAnsi"/>
                <w:sz w:val="24"/>
                <w:szCs w:val="24"/>
              </w:rPr>
              <w:t xml:space="preserve"> wine should be purchased for our “best” members</w:t>
            </w:r>
            <w:r w:rsidR="006E5E97">
              <w:rPr>
                <w:rFonts w:cstheme="minorHAnsi"/>
                <w:sz w:val="24"/>
                <w:szCs w:val="24"/>
              </w:rPr>
              <w:t>, but</w:t>
            </w:r>
            <w:r w:rsidR="003D76A4">
              <w:rPr>
                <w:rFonts w:cstheme="minorHAnsi"/>
                <w:sz w:val="24"/>
                <w:szCs w:val="24"/>
              </w:rPr>
              <w:t xml:space="preserve"> NOTHING EXTRAVAGENT.  At this writing in </w:t>
            </w:r>
            <w:r w:rsidR="00B21575">
              <w:rPr>
                <w:rFonts w:cstheme="minorHAnsi"/>
                <w:sz w:val="24"/>
                <w:szCs w:val="24"/>
              </w:rPr>
              <w:t xml:space="preserve">fall </w:t>
            </w:r>
            <w:r w:rsidR="003D76A4">
              <w:rPr>
                <w:rFonts w:cstheme="minorHAnsi"/>
                <w:sz w:val="24"/>
                <w:szCs w:val="24"/>
              </w:rPr>
              <w:t>2021, the SCWDC net worth is over $200,000 and money market account is about $70,000. A separate attachment provides more specific advice about wine and beer prices.</w:t>
            </w:r>
            <w:r w:rsidR="00B21575">
              <w:rPr>
                <w:rFonts w:cstheme="minorHAnsi"/>
                <w:sz w:val="24"/>
                <w:szCs w:val="24"/>
              </w:rPr>
              <w:t xml:space="preserve">  BOD:  Go ahead and cheap out on wine and beer, treat volunteers like peasants.</w:t>
            </w:r>
            <w:r w:rsidR="003D76A4">
              <w:rPr>
                <w:rFonts w:cstheme="minorHAnsi"/>
                <w:sz w:val="24"/>
                <w:szCs w:val="24"/>
              </w:rPr>
              <w:t xml:space="preserve"> </w:t>
            </w:r>
          </w:p>
        </w:tc>
        <w:tc>
          <w:tcPr>
            <w:tcW w:w="5676" w:type="dxa"/>
          </w:tcPr>
          <w:p w14:paraId="4BF31794" w14:textId="77777777" w:rsidR="00F4030C" w:rsidRPr="00F90EF1" w:rsidRDefault="00F4030C" w:rsidP="00A8262C">
            <w:pPr>
              <w:rPr>
                <w:rFonts w:cstheme="minorHAnsi"/>
                <w:sz w:val="24"/>
                <w:szCs w:val="24"/>
              </w:rPr>
            </w:pPr>
          </w:p>
        </w:tc>
      </w:tr>
      <w:tr w:rsidR="00A8262C" w:rsidRPr="00F90EF1" w14:paraId="2C020440" w14:textId="77777777" w:rsidTr="009E7B7E">
        <w:tc>
          <w:tcPr>
            <w:tcW w:w="2877" w:type="dxa"/>
          </w:tcPr>
          <w:p w14:paraId="2CDCF60F" w14:textId="5CCCFC45" w:rsidR="00A8262C" w:rsidRPr="00F90EF1" w:rsidRDefault="00A8262C" w:rsidP="00A8262C">
            <w:pPr>
              <w:rPr>
                <w:rFonts w:cstheme="minorHAnsi"/>
                <w:sz w:val="24"/>
                <w:szCs w:val="24"/>
              </w:rPr>
            </w:pPr>
            <w:r w:rsidRPr="00F90EF1">
              <w:rPr>
                <w:rFonts w:cstheme="minorHAnsi"/>
                <w:sz w:val="24"/>
                <w:szCs w:val="24"/>
              </w:rPr>
              <w:t>Necessary Equipment</w:t>
            </w:r>
          </w:p>
        </w:tc>
        <w:tc>
          <w:tcPr>
            <w:tcW w:w="5572" w:type="dxa"/>
          </w:tcPr>
          <w:p w14:paraId="33D866A8" w14:textId="0E13EC97" w:rsidR="00A8262C" w:rsidRPr="00F90EF1" w:rsidRDefault="00A8262C" w:rsidP="00A8262C">
            <w:pPr>
              <w:rPr>
                <w:rFonts w:cstheme="minorHAnsi"/>
                <w:sz w:val="24"/>
                <w:szCs w:val="24"/>
              </w:rPr>
            </w:pPr>
            <w:r w:rsidRPr="00F90EF1">
              <w:rPr>
                <w:rFonts w:cstheme="minorHAnsi"/>
                <w:sz w:val="24"/>
                <w:szCs w:val="24"/>
              </w:rPr>
              <w:t>Coolers, ice, wine uncorking equipment</w:t>
            </w:r>
          </w:p>
        </w:tc>
        <w:tc>
          <w:tcPr>
            <w:tcW w:w="5676" w:type="dxa"/>
          </w:tcPr>
          <w:p w14:paraId="0FE70045" w14:textId="1E90377B" w:rsidR="00A8262C" w:rsidRPr="00F90EF1" w:rsidRDefault="00A8262C" w:rsidP="00A8262C">
            <w:pPr>
              <w:rPr>
                <w:rFonts w:cstheme="minorHAnsi"/>
                <w:sz w:val="24"/>
                <w:szCs w:val="24"/>
              </w:rPr>
            </w:pPr>
            <w:r w:rsidRPr="00F90EF1">
              <w:rPr>
                <w:rFonts w:cstheme="minorHAnsi"/>
                <w:sz w:val="24"/>
                <w:szCs w:val="24"/>
              </w:rPr>
              <w:t>None</w:t>
            </w:r>
          </w:p>
        </w:tc>
      </w:tr>
      <w:tr w:rsidR="00A8262C" w:rsidRPr="00F90EF1" w14:paraId="7EB73244" w14:textId="77777777" w:rsidTr="009E7B7E">
        <w:tc>
          <w:tcPr>
            <w:tcW w:w="2877" w:type="dxa"/>
          </w:tcPr>
          <w:p w14:paraId="52562C2F" w14:textId="78A4F0AB" w:rsidR="00A8262C" w:rsidRPr="00F90EF1" w:rsidRDefault="00A8262C" w:rsidP="00A8262C">
            <w:pPr>
              <w:rPr>
                <w:rFonts w:cstheme="minorHAnsi"/>
                <w:sz w:val="24"/>
                <w:szCs w:val="24"/>
              </w:rPr>
            </w:pPr>
            <w:r w:rsidRPr="00F90EF1">
              <w:rPr>
                <w:rFonts w:cstheme="minorHAnsi"/>
                <w:sz w:val="24"/>
                <w:szCs w:val="24"/>
              </w:rPr>
              <w:lastRenderedPageBreak/>
              <w:t xml:space="preserve">Necessary Supplies </w:t>
            </w:r>
          </w:p>
        </w:tc>
        <w:tc>
          <w:tcPr>
            <w:tcW w:w="5572" w:type="dxa"/>
          </w:tcPr>
          <w:p w14:paraId="4EE9D78C" w14:textId="640CBEFF" w:rsidR="00A8262C" w:rsidRPr="00F90EF1" w:rsidRDefault="00A8262C" w:rsidP="00A8262C">
            <w:pPr>
              <w:rPr>
                <w:rFonts w:cstheme="minorHAnsi"/>
                <w:sz w:val="24"/>
                <w:szCs w:val="24"/>
              </w:rPr>
            </w:pPr>
            <w:r w:rsidRPr="00F90EF1">
              <w:rPr>
                <w:rFonts w:cstheme="minorHAnsi"/>
                <w:sz w:val="24"/>
                <w:szCs w:val="24"/>
              </w:rPr>
              <w:t>Accessories like flatware, silverware, cups, napkins etc.</w:t>
            </w:r>
          </w:p>
        </w:tc>
        <w:tc>
          <w:tcPr>
            <w:tcW w:w="5676" w:type="dxa"/>
          </w:tcPr>
          <w:p w14:paraId="7BFEF2D8" w14:textId="3B5C23C0" w:rsidR="00A8262C" w:rsidRPr="00F90EF1" w:rsidRDefault="00A8262C" w:rsidP="00A8262C">
            <w:pPr>
              <w:rPr>
                <w:rFonts w:cstheme="minorHAnsi"/>
                <w:sz w:val="24"/>
                <w:szCs w:val="24"/>
              </w:rPr>
            </w:pPr>
            <w:r w:rsidRPr="00F90EF1">
              <w:rPr>
                <w:rFonts w:cstheme="minorHAnsi"/>
                <w:sz w:val="24"/>
                <w:szCs w:val="24"/>
              </w:rPr>
              <w:t>Legion provides</w:t>
            </w:r>
            <w:r w:rsidR="003068E1" w:rsidRPr="00F90EF1">
              <w:rPr>
                <w:rFonts w:cstheme="minorHAnsi"/>
                <w:sz w:val="24"/>
                <w:szCs w:val="24"/>
              </w:rPr>
              <w:t xml:space="preserve"> all supplies.  </w:t>
            </w:r>
          </w:p>
        </w:tc>
      </w:tr>
      <w:tr w:rsidR="00A8262C" w:rsidRPr="00F90EF1" w14:paraId="541622D2" w14:textId="77777777" w:rsidTr="009E7B7E">
        <w:trPr>
          <w:trHeight w:val="377"/>
        </w:trPr>
        <w:tc>
          <w:tcPr>
            <w:tcW w:w="2877" w:type="dxa"/>
          </w:tcPr>
          <w:p w14:paraId="0E1EB5D5" w14:textId="2AFC4CC0" w:rsidR="00A8262C" w:rsidRPr="00F90EF1" w:rsidRDefault="00A8262C" w:rsidP="00A8262C">
            <w:pPr>
              <w:rPr>
                <w:rFonts w:cstheme="minorHAnsi"/>
                <w:sz w:val="24"/>
                <w:szCs w:val="24"/>
              </w:rPr>
            </w:pPr>
            <w:r w:rsidRPr="00F90EF1">
              <w:rPr>
                <w:rFonts w:cstheme="minorHAnsi"/>
                <w:sz w:val="24"/>
                <w:szCs w:val="24"/>
              </w:rPr>
              <w:t>Wi-Fi</w:t>
            </w:r>
          </w:p>
        </w:tc>
        <w:tc>
          <w:tcPr>
            <w:tcW w:w="5572" w:type="dxa"/>
          </w:tcPr>
          <w:p w14:paraId="4B327728" w14:textId="34D8B967" w:rsidR="00A8262C" w:rsidRPr="00F90EF1" w:rsidRDefault="00A8262C" w:rsidP="00A8262C">
            <w:pPr>
              <w:rPr>
                <w:rFonts w:cstheme="minorHAnsi"/>
                <w:sz w:val="24"/>
                <w:szCs w:val="24"/>
              </w:rPr>
            </w:pPr>
            <w:r w:rsidRPr="00F90EF1">
              <w:rPr>
                <w:rFonts w:cstheme="minorHAnsi"/>
                <w:sz w:val="24"/>
                <w:szCs w:val="24"/>
              </w:rPr>
              <w:t>Yes, free</w:t>
            </w:r>
          </w:p>
        </w:tc>
        <w:tc>
          <w:tcPr>
            <w:tcW w:w="5676" w:type="dxa"/>
          </w:tcPr>
          <w:p w14:paraId="6A121E02" w14:textId="724923BD" w:rsidR="00A8262C" w:rsidRPr="00F90EF1" w:rsidRDefault="00A8262C" w:rsidP="00A8262C">
            <w:pPr>
              <w:rPr>
                <w:rFonts w:cstheme="minorHAnsi"/>
                <w:sz w:val="24"/>
                <w:szCs w:val="24"/>
              </w:rPr>
            </w:pPr>
            <w:r w:rsidRPr="00F90EF1">
              <w:rPr>
                <w:rFonts w:cstheme="minorHAnsi"/>
                <w:sz w:val="24"/>
                <w:szCs w:val="24"/>
              </w:rPr>
              <w:t>Yes, free</w:t>
            </w:r>
          </w:p>
        </w:tc>
      </w:tr>
      <w:tr w:rsidR="00A8262C" w:rsidRPr="00F90EF1" w14:paraId="48982D19" w14:textId="77777777" w:rsidTr="009E7B7E">
        <w:tc>
          <w:tcPr>
            <w:tcW w:w="2877" w:type="dxa"/>
          </w:tcPr>
          <w:p w14:paraId="025226DA" w14:textId="7565EEA7" w:rsidR="00A8262C" w:rsidRPr="00F90EF1" w:rsidRDefault="00DB5D76" w:rsidP="00A8262C">
            <w:pPr>
              <w:rPr>
                <w:rFonts w:cstheme="minorHAnsi"/>
                <w:sz w:val="24"/>
                <w:szCs w:val="24"/>
              </w:rPr>
            </w:pPr>
            <w:r w:rsidRPr="00F90EF1">
              <w:rPr>
                <w:rFonts w:cstheme="minorHAnsi"/>
                <w:sz w:val="24"/>
                <w:szCs w:val="24"/>
              </w:rPr>
              <w:t>Refunds</w:t>
            </w:r>
          </w:p>
        </w:tc>
        <w:tc>
          <w:tcPr>
            <w:tcW w:w="5572" w:type="dxa"/>
          </w:tcPr>
          <w:p w14:paraId="24A92F4C" w14:textId="0ECDA2DC" w:rsidR="00A8262C" w:rsidRPr="00F90EF1" w:rsidRDefault="00DB5D76" w:rsidP="00A8262C">
            <w:pPr>
              <w:keepLines/>
              <w:rPr>
                <w:rFonts w:cstheme="minorHAnsi"/>
                <w:sz w:val="24"/>
                <w:szCs w:val="24"/>
              </w:rPr>
            </w:pPr>
            <w:r w:rsidRPr="00F90EF1">
              <w:rPr>
                <w:rFonts w:cstheme="minorHAnsi"/>
                <w:sz w:val="24"/>
                <w:szCs w:val="24"/>
              </w:rPr>
              <w:t>Likely, Fairlington would refund our rental payment and security deposit.</w:t>
            </w:r>
          </w:p>
        </w:tc>
        <w:tc>
          <w:tcPr>
            <w:tcW w:w="5676" w:type="dxa"/>
          </w:tcPr>
          <w:p w14:paraId="09882FA3" w14:textId="748A8F4B" w:rsidR="00A8262C" w:rsidRPr="00F90EF1" w:rsidRDefault="003068E1" w:rsidP="00A8262C">
            <w:pPr>
              <w:rPr>
                <w:rFonts w:cstheme="minorHAnsi"/>
                <w:sz w:val="24"/>
                <w:szCs w:val="24"/>
              </w:rPr>
            </w:pPr>
            <w:r w:rsidRPr="00F90EF1">
              <w:rPr>
                <w:rFonts w:cstheme="minorHAnsi"/>
                <w:sz w:val="24"/>
                <w:szCs w:val="24"/>
              </w:rPr>
              <w:t xml:space="preserve">In the American Legion Contract: </w:t>
            </w:r>
            <w:r w:rsidR="00DB5D76" w:rsidRPr="00F90EF1">
              <w:rPr>
                <w:rFonts w:cstheme="minorHAnsi"/>
                <w:sz w:val="24"/>
                <w:szCs w:val="24"/>
              </w:rPr>
              <w:t>Deposit is NOT REFUNDABLE if cancelation is made 60 days or less prior to the schedule date of the event.</w:t>
            </w:r>
          </w:p>
        </w:tc>
      </w:tr>
      <w:tr w:rsidR="00A8262C" w:rsidRPr="00F90EF1" w14:paraId="0786C015" w14:textId="77777777" w:rsidTr="009E7B7E">
        <w:tc>
          <w:tcPr>
            <w:tcW w:w="2877" w:type="dxa"/>
          </w:tcPr>
          <w:p w14:paraId="20F0D794" w14:textId="3F83A4A0" w:rsidR="00A8262C" w:rsidRPr="00F90EF1" w:rsidRDefault="00A8262C" w:rsidP="00A8262C">
            <w:pPr>
              <w:rPr>
                <w:rFonts w:cstheme="minorHAnsi"/>
                <w:sz w:val="24"/>
                <w:szCs w:val="24"/>
              </w:rPr>
            </w:pPr>
            <w:r w:rsidRPr="00F90EF1">
              <w:rPr>
                <w:rFonts w:cstheme="minorHAnsi"/>
                <w:sz w:val="24"/>
                <w:szCs w:val="24"/>
              </w:rPr>
              <w:t>Suitability for dancing</w:t>
            </w:r>
          </w:p>
        </w:tc>
        <w:tc>
          <w:tcPr>
            <w:tcW w:w="5572" w:type="dxa"/>
          </w:tcPr>
          <w:p w14:paraId="528B0DB3" w14:textId="7859F9DE" w:rsidR="00A8262C" w:rsidRPr="00F90EF1" w:rsidRDefault="00DB5D76" w:rsidP="00A8262C">
            <w:pPr>
              <w:keepLines/>
              <w:rPr>
                <w:rFonts w:cstheme="minorHAnsi"/>
                <w:sz w:val="24"/>
                <w:szCs w:val="24"/>
              </w:rPr>
            </w:pPr>
            <w:r w:rsidRPr="00F90EF1">
              <w:rPr>
                <w:rFonts w:cstheme="minorHAnsi"/>
                <w:sz w:val="24"/>
                <w:szCs w:val="24"/>
              </w:rPr>
              <w:t>“</w:t>
            </w:r>
            <w:r w:rsidR="00A8262C" w:rsidRPr="00F90EF1">
              <w:rPr>
                <w:rFonts w:cstheme="minorHAnsi"/>
                <w:sz w:val="24"/>
                <w:szCs w:val="24"/>
              </w:rPr>
              <w:t>Smallish</w:t>
            </w:r>
            <w:r w:rsidRPr="00F90EF1">
              <w:rPr>
                <w:rFonts w:cstheme="minorHAnsi"/>
                <w:sz w:val="24"/>
                <w:szCs w:val="24"/>
              </w:rPr>
              <w:t>”</w:t>
            </w:r>
            <w:r w:rsidR="00A8262C" w:rsidRPr="00F90EF1">
              <w:rPr>
                <w:rFonts w:cstheme="minorHAnsi"/>
                <w:sz w:val="24"/>
                <w:szCs w:val="24"/>
              </w:rPr>
              <w:t xml:space="preserve"> dance floor</w:t>
            </w:r>
            <w:r w:rsidR="003068E1" w:rsidRPr="00F90EF1">
              <w:rPr>
                <w:rFonts w:cstheme="minorHAnsi"/>
                <w:sz w:val="24"/>
                <w:szCs w:val="24"/>
              </w:rPr>
              <w:t>.  A/C sometimes is not cool enough.</w:t>
            </w:r>
          </w:p>
        </w:tc>
        <w:tc>
          <w:tcPr>
            <w:tcW w:w="5676" w:type="dxa"/>
          </w:tcPr>
          <w:p w14:paraId="3B996A10" w14:textId="63105487" w:rsidR="00A8262C" w:rsidRPr="00F90EF1" w:rsidRDefault="00A8262C" w:rsidP="00A8262C">
            <w:pPr>
              <w:rPr>
                <w:rFonts w:cstheme="minorHAnsi"/>
                <w:sz w:val="24"/>
                <w:szCs w:val="24"/>
              </w:rPr>
            </w:pPr>
            <w:r w:rsidRPr="00F90EF1">
              <w:rPr>
                <w:rFonts w:cstheme="minorHAnsi"/>
                <w:sz w:val="24"/>
                <w:szCs w:val="24"/>
              </w:rPr>
              <w:t>Banquet hall makes it possible for large number of dancers</w:t>
            </w:r>
            <w:r w:rsidR="00FB022D">
              <w:rPr>
                <w:rFonts w:cstheme="minorHAnsi"/>
                <w:sz w:val="24"/>
                <w:szCs w:val="24"/>
              </w:rPr>
              <w:t xml:space="preserve">. </w:t>
            </w:r>
          </w:p>
        </w:tc>
      </w:tr>
      <w:tr w:rsidR="00A8262C" w:rsidRPr="00F90EF1" w14:paraId="31914134" w14:textId="77777777" w:rsidTr="009E7B7E">
        <w:tc>
          <w:tcPr>
            <w:tcW w:w="2877" w:type="dxa"/>
          </w:tcPr>
          <w:p w14:paraId="48A28469" w14:textId="33D5E671" w:rsidR="00A8262C" w:rsidRPr="00F90EF1" w:rsidRDefault="00A8262C" w:rsidP="00A8262C">
            <w:pPr>
              <w:rPr>
                <w:rFonts w:cstheme="minorHAnsi"/>
                <w:sz w:val="24"/>
                <w:szCs w:val="24"/>
              </w:rPr>
            </w:pPr>
            <w:r w:rsidRPr="00F90EF1">
              <w:rPr>
                <w:rFonts w:cstheme="minorHAnsi"/>
                <w:sz w:val="24"/>
                <w:szCs w:val="24"/>
              </w:rPr>
              <w:t>DJ or Band? – which is most appropriate</w:t>
            </w:r>
          </w:p>
        </w:tc>
        <w:tc>
          <w:tcPr>
            <w:tcW w:w="5572" w:type="dxa"/>
          </w:tcPr>
          <w:p w14:paraId="1DBE863D" w14:textId="4F4D24B5" w:rsidR="00A8262C" w:rsidRPr="00F90EF1" w:rsidRDefault="00A8262C" w:rsidP="00A8262C">
            <w:pPr>
              <w:keepLines/>
              <w:rPr>
                <w:rFonts w:cstheme="minorHAnsi"/>
                <w:sz w:val="24"/>
                <w:szCs w:val="24"/>
              </w:rPr>
            </w:pPr>
            <w:r w:rsidRPr="00F90EF1">
              <w:rPr>
                <w:rFonts w:cstheme="minorHAnsi"/>
                <w:sz w:val="24"/>
                <w:szCs w:val="24"/>
              </w:rPr>
              <w:t>Size of the room affects this choice; bands have been hired sometimes, but the music is usually too loud</w:t>
            </w:r>
            <w:r w:rsidR="00DB5D76" w:rsidRPr="00F90EF1">
              <w:rPr>
                <w:rFonts w:cstheme="minorHAnsi"/>
                <w:sz w:val="24"/>
                <w:szCs w:val="24"/>
              </w:rPr>
              <w:t xml:space="preserve">.  With a DJ, loudness can be managed.  </w:t>
            </w:r>
          </w:p>
        </w:tc>
        <w:tc>
          <w:tcPr>
            <w:tcW w:w="5676" w:type="dxa"/>
          </w:tcPr>
          <w:p w14:paraId="3130A0B0" w14:textId="3746FA94" w:rsidR="00A8262C" w:rsidRPr="00F90EF1" w:rsidRDefault="00B623F9" w:rsidP="00A8262C">
            <w:pPr>
              <w:rPr>
                <w:rFonts w:cstheme="minorHAnsi"/>
                <w:sz w:val="24"/>
                <w:szCs w:val="24"/>
              </w:rPr>
            </w:pPr>
            <w:r w:rsidRPr="00F90EF1">
              <w:rPr>
                <w:rFonts w:cstheme="minorHAnsi"/>
                <w:sz w:val="24"/>
                <w:szCs w:val="24"/>
              </w:rPr>
              <w:t>Option to use either music source.</w:t>
            </w:r>
          </w:p>
        </w:tc>
      </w:tr>
      <w:tr w:rsidR="00F4030C" w:rsidRPr="00F90EF1" w14:paraId="49E534EC" w14:textId="77777777" w:rsidTr="009E7B7E">
        <w:tc>
          <w:tcPr>
            <w:tcW w:w="2877" w:type="dxa"/>
          </w:tcPr>
          <w:p w14:paraId="692A254B" w14:textId="7EE9B893" w:rsidR="00F4030C" w:rsidRPr="00F90EF1" w:rsidRDefault="00F4030C" w:rsidP="00A8262C">
            <w:pPr>
              <w:rPr>
                <w:rFonts w:cstheme="minorHAnsi"/>
                <w:sz w:val="24"/>
                <w:szCs w:val="24"/>
              </w:rPr>
            </w:pPr>
            <w:r>
              <w:rPr>
                <w:rFonts w:cstheme="minorHAnsi"/>
                <w:sz w:val="24"/>
                <w:szCs w:val="24"/>
              </w:rPr>
              <w:t>Dress Code</w:t>
            </w:r>
          </w:p>
        </w:tc>
        <w:tc>
          <w:tcPr>
            <w:tcW w:w="5572" w:type="dxa"/>
          </w:tcPr>
          <w:p w14:paraId="10E5A47D" w14:textId="338B1155" w:rsidR="00F4030C" w:rsidRPr="00F90EF1" w:rsidRDefault="00F4030C" w:rsidP="00A8262C">
            <w:pPr>
              <w:keepLines/>
              <w:rPr>
                <w:rFonts w:cstheme="minorHAnsi"/>
                <w:sz w:val="24"/>
                <w:szCs w:val="24"/>
              </w:rPr>
            </w:pPr>
            <w:r>
              <w:rPr>
                <w:rFonts w:cstheme="minorHAnsi"/>
                <w:sz w:val="24"/>
                <w:szCs w:val="24"/>
              </w:rPr>
              <w:t xml:space="preserve">In the 2000’s, most parties have been run as “Black Tie Optional for men and Cocktail Party attire for Women, both upscale.  One president allowed recreational attire.  </w:t>
            </w:r>
          </w:p>
        </w:tc>
        <w:tc>
          <w:tcPr>
            <w:tcW w:w="5676" w:type="dxa"/>
          </w:tcPr>
          <w:p w14:paraId="54E4001D" w14:textId="77777777" w:rsidR="00F4030C" w:rsidRPr="00F90EF1" w:rsidRDefault="00F4030C" w:rsidP="00A8262C">
            <w:pPr>
              <w:rPr>
                <w:rFonts w:cstheme="minorHAnsi"/>
                <w:sz w:val="24"/>
                <w:szCs w:val="24"/>
              </w:rPr>
            </w:pPr>
          </w:p>
        </w:tc>
      </w:tr>
      <w:tr w:rsidR="00F4030C" w:rsidRPr="00F90EF1" w14:paraId="32FEBE09" w14:textId="77777777" w:rsidTr="009E7B7E">
        <w:tc>
          <w:tcPr>
            <w:tcW w:w="2877" w:type="dxa"/>
          </w:tcPr>
          <w:p w14:paraId="0916897E" w14:textId="68C5EB11" w:rsidR="00F4030C" w:rsidRPr="00F90EF1" w:rsidRDefault="00F4030C" w:rsidP="00A8262C">
            <w:pPr>
              <w:rPr>
                <w:rFonts w:cstheme="minorHAnsi"/>
                <w:sz w:val="24"/>
                <w:szCs w:val="24"/>
              </w:rPr>
            </w:pPr>
            <w:r>
              <w:rPr>
                <w:rFonts w:cstheme="minorHAnsi"/>
                <w:sz w:val="24"/>
                <w:szCs w:val="24"/>
              </w:rPr>
              <w:t>Name Tags</w:t>
            </w:r>
          </w:p>
        </w:tc>
        <w:tc>
          <w:tcPr>
            <w:tcW w:w="5572" w:type="dxa"/>
          </w:tcPr>
          <w:p w14:paraId="40A56497" w14:textId="4BB348EC" w:rsidR="00F4030C" w:rsidRPr="00F90EF1" w:rsidRDefault="00F4030C" w:rsidP="00A8262C">
            <w:pPr>
              <w:keepLines/>
              <w:rPr>
                <w:rFonts w:cstheme="minorHAnsi"/>
                <w:sz w:val="24"/>
                <w:szCs w:val="24"/>
              </w:rPr>
            </w:pPr>
            <w:r>
              <w:rPr>
                <w:rFonts w:cstheme="minorHAnsi"/>
                <w:sz w:val="24"/>
                <w:szCs w:val="24"/>
              </w:rPr>
              <w:t xml:space="preserve">Administrative Manager, Pete Campbell, is an expert at printing name tags.  </w:t>
            </w:r>
          </w:p>
        </w:tc>
        <w:tc>
          <w:tcPr>
            <w:tcW w:w="5676" w:type="dxa"/>
          </w:tcPr>
          <w:p w14:paraId="2410C914" w14:textId="193C0A72" w:rsidR="00F4030C" w:rsidRPr="00F90EF1" w:rsidRDefault="00F4030C" w:rsidP="00A8262C">
            <w:pPr>
              <w:rPr>
                <w:rFonts w:cstheme="minorHAnsi"/>
                <w:sz w:val="24"/>
                <w:szCs w:val="24"/>
              </w:rPr>
            </w:pPr>
            <w:r>
              <w:rPr>
                <w:rFonts w:cstheme="minorHAnsi"/>
                <w:sz w:val="24"/>
                <w:szCs w:val="24"/>
              </w:rPr>
              <w:t>Administrative Manager, Pete Campbell, is an expert at printing name tags.</w:t>
            </w:r>
          </w:p>
        </w:tc>
      </w:tr>
      <w:tr w:rsidR="00F4030C" w:rsidRPr="00F90EF1" w14:paraId="184E770E" w14:textId="77777777" w:rsidTr="009E7B7E">
        <w:tc>
          <w:tcPr>
            <w:tcW w:w="2877" w:type="dxa"/>
          </w:tcPr>
          <w:p w14:paraId="11BF4DAF" w14:textId="68183C32" w:rsidR="00F4030C" w:rsidRPr="00F90EF1" w:rsidRDefault="00F4030C" w:rsidP="00A8262C">
            <w:pPr>
              <w:rPr>
                <w:rFonts w:cstheme="minorHAnsi"/>
                <w:sz w:val="24"/>
                <w:szCs w:val="24"/>
              </w:rPr>
            </w:pPr>
            <w:r>
              <w:rPr>
                <w:rFonts w:cstheme="minorHAnsi"/>
                <w:sz w:val="24"/>
                <w:szCs w:val="24"/>
              </w:rPr>
              <w:t>Coat Closet</w:t>
            </w:r>
          </w:p>
        </w:tc>
        <w:tc>
          <w:tcPr>
            <w:tcW w:w="5572" w:type="dxa"/>
          </w:tcPr>
          <w:p w14:paraId="7313F5EF" w14:textId="41307908" w:rsidR="00F4030C" w:rsidRPr="00F90EF1" w:rsidRDefault="00F4030C" w:rsidP="00A8262C">
            <w:pPr>
              <w:keepLines/>
              <w:rPr>
                <w:rFonts w:cstheme="minorHAnsi"/>
                <w:sz w:val="24"/>
                <w:szCs w:val="24"/>
              </w:rPr>
            </w:pPr>
            <w:r>
              <w:rPr>
                <w:rFonts w:cstheme="minorHAnsi"/>
                <w:sz w:val="24"/>
                <w:szCs w:val="24"/>
              </w:rPr>
              <w:t>Large one near entry door.</w:t>
            </w:r>
          </w:p>
        </w:tc>
        <w:tc>
          <w:tcPr>
            <w:tcW w:w="5676" w:type="dxa"/>
          </w:tcPr>
          <w:p w14:paraId="5FCEB6FA" w14:textId="7BA00424" w:rsidR="00F4030C" w:rsidRPr="00F90EF1" w:rsidRDefault="00F4030C" w:rsidP="00A8262C">
            <w:pPr>
              <w:rPr>
                <w:rFonts w:cstheme="minorHAnsi"/>
                <w:sz w:val="24"/>
                <w:szCs w:val="24"/>
              </w:rPr>
            </w:pPr>
            <w:r>
              <w:rPr>
                <w:rFonts w:cstheme="minorHAnsi"/>
                <w:sz w:val="24"/>
                <w:szCs w:val="24"/>
              </w:rPr>
              <w:t>?</w:t>
            </w:r>
          </w:p>
        </w:tc>
      </w:tr>
      <w:tr w:rsidR="00FB022D" w:rsidRPr="00F90EF1" w14:paraId="18166B6B" w14:textId="77777777" w:rsidTr="009E7B7E">
        <w:tc>
          <w:tcPr>
            <w:tcW w:w="2877" w:type="dxa"/>
          </w:tcPr>
          <w:p w14:paraId="67AAF263" w14:textId="2834BFBA" w:rsidR="00FB022D" w:rsidRDefault="00FB022D" w:rsidP="00A8262C">
            <w:pPr>
              <w:rPr>
                <w:rFonts w:cstheme="minorHAnsi"/>
                <w:sz w:val="24"/>
                <w:szCs w:val="24"/>
              </w:rPr>
            </w:pPr>
            <w:r>
              <w:rPr>
                <w:rFonts w:cstheme="minorHAnsi"/>
                <w:sz w:val="24"/>
                <w:szCs w:val="24"/>
              </w:rPr>
              <w:t>Guidelines</w:t>
            </w:r>
          </w:p>
        </w:tc>
        <w:tc>
          <w:tcPr>
            <w:tcW w:w="5572" w:type="dxa"/>
          </w:tcPr>
          <w:p w14:paraId="24219F6D" w14:textId="24137B07" w:rsidR="00FB022D" w:rsidRDefault="00FB022D" w:rsidP="00A8262C">
            <w:pPr>
              <w:keepLines/>
              <w:rPr>
                <w:rFonts w:cstheme="minorHAnsi"/>
                <w:sz w:val="24"/>
                <w:szCs w:val="24"/>
              </w:rPr>
            </w:pPr>
            <w:r>
              <w:rPr>
                <w:rFonts w:cstheme="minorHAnsi"/>
                <w:sz w:val="24"/>
                <w:szCs w:val="24"/>
              </w:rPr>
              <w:t xml:space="preserve">Fairlington Community Center provides a multi-page document that explains the rules.  The SCWDC coordinator </w:t>
            </w:r>
            <w:r w:rsidR="009E7B7E">
              <w:rPr>
                <w:rFonts w:cstheme="minorHAnsi"/>
                <w:sz w:val="24"/>
                <w:szCs w:val="24"/>
              </w:rPr>
              <w:t xml:space="preserve">obtain this letter regardless of who makes the reservation, </w:t>
            </w:r>
            <w:r>
              <w:rPr>
                <w:rFonts w:cstheme="minorHAnsi"/>
                <w:sz w:val="24"/>
                <w:szCs w:val="24"/>
              </w:rPr>
              <w:t xml:space="preserve">must read </w:t>
            </w:r>
            <w:r w:rsidR="009E7B7E">
              <w:rPr>
                <w:rFonts w:cstheme="minorHAnsi"/>
                <w:sz w:val="24"/>
                <w:szCs w:val="24"/>
              </w:rPr>
              <w:t xml:space="preserve">it, </w:t>
            </w:r>
            <w:r>
              <w:rPr>
                <w:rFonts w:cstheme="minorHAnsi"/>
                <w:sz w:val="24"/>
                <w:szCs w:val="24"/>
              </w:rPr>
              <w:t>and follow the guidelines.</w:t>
            </w:r>
          </w:p>
        </w:tc>
        <w:tc>
          <w:tcPr>
            <w:tcW w:w="5676" w:type="dxa"/>
          </w:tcPr>
          <w:p w14:paraId="38EDDBCF" w14:textId="22852F44" w:rsidR="00FB022D" w:rsidRDefault="00FB022D" w:rsidP="00A8262C">
            <w:pPr>
              <w:rPr>
                <w:rFonts w:cstheme="minorHAnsi"/>
                <w:sz w:val="24"/>
                <w:szCs w:val="24"/>
              </w:rPr>
            </w:pPr>
            <w:r>
              <w:rPr>
                <w:rFonts w:cstheme="minorHAnsi"/>
                <w:sz w:val="24"/>
                <w:szCs w:val="24"/>
              </w:rPr>
              <w:t>The Legion puts some guidelines in the contract and others in a specification document.  The SCWDC coordinator must read and follow the guidelines.</w:t>
            </w:r>
          </w:p>
        </w:tc>
      </w:tr>
    </w:tbl>
    <w:p w14:paraId="0D3EB8B5" w14:textId="6A7317C5" w:rsidR="00B21575" w:rsidRDefault="00B21575">
      <w:pPr>
        <w:rPr>
          <w:rFonts w:cstheme="minorHAnsi"/>
          <w:sz w:val="24"/>
          <w:szCs w:val="24"/>
        </w:rPr>
      </w:pPr>
    </w:p>
    <w:p w14:paraId="685179CE" w14:textId="5C18ED02" w:rsidR="009E7B7E" w:rsidRDefault="009E7B7E">
      <w:pPr>
        <w:rPr>
          <w:rFonts w:cstheme="minorHAnsi"/>
          <w:sz w:val="24"/>
          <w:szCs w:val="24"/>
        </w:rPr>
      </w:pPr>
      <w:r>
        <w:rPr>
          <w:rFonts w:cstheme="minorHAnsi"/>
          <w:sz w:val="24"/>
          <w:szCs w:val="24"/>
        </w:rPr>
        <w:br w:type="page"/>
      </w:r>
    </w:p>
    <w:p w14:paraId="43495F2F" w14:textId="77777777" w:rsidR="003068E1" w:rsidRPr="00F90EF1" w:rsidRDefault="003068E1">
      <w:pPr>
        <w:rPr>
          <w:rFonts w:cstheme="minorHAnsi"/>
          <w:sz w:val="24"/>
          <w:szCs w:val="24"/>
        </w:rPr>
      </w:pPr>
    </w:p>
    <w:p w14:paraId="081E1985" w14:textId="13287175" w:rsidR="00C11E1E" w:rsidRPr="00FB022D" w:rsidRDefault="003068E1">
      <w:pPr>
        <w:rPr>
          <w:rFonts w:cstheme="minorHAnsi"/>
          <w:b/>
          <w:bCs/>
          <w:sz w:val="24"/>
          <w:szCs w:val="24"/>
          <w:u w:val="single"/>
        </w:rPr>
      </w:pPr>
      <w:r w:rsidRPr="00FB022D">
        <w:rPr>
          <w:rFonts w:cstheme="minorHAnsi"/>
          <w:b/>
          <w:bCs/>
          <w:sz w:val="24"/>
          <w:szCs w:val="24"/>
          <w:u w:val="single"/>
        </w:rPr>
        <w:t>NOTES AND ATTACHMENTS</w:t>
      </w:r>
    </w:p>
    <w:p w14:paraId="7C1FED64" w14:textId="3DBD93CF" w:rsidR="00B623F9" w:rsidRPr="00F90EF1" w:rsidRDefault="00B623F9">
      <w:pPr>
        <w:rPr>
          <w:rFonts w:cstheme="minorHAnsi"/>
          <w:sz w:val="24"/>
          <w:szCs w:val="24"/>
        </w:rPr>
      </w:pPr>
      <w:r w:rsidRPr="00F90EF1">
        <w:rPr>
          <w:rFonts w:cstheme="minorHAnsi"/>
          <w:sz w:val="24"/>
          <w:szCs w:val="24"/>
        </w:rPr>
        <w:t>F</w:t>
      </w:r>
      <w:r w:rsidR="0077709E" w:rsidRPr="00F90EF1">
        <w:rPr>
          <w:rFonts w:cstheme="minorHAnsi"/>
          <w:sz w:val="24"/>
          <w:szCs w:val="24"/>
        </w:rPr>
        <w:t>YI</w:t>
      </w:r>
      <w:r w:rsidRPr="00F90EF1">
        <w:rPr>
          <w:rFonts w:cstheme="minorHAnsi"/>
          <w:sz w:val="24"/>
          <w:szCs w:val="24"/>
        </w:rPr>
        <w:t xml:space="preserve">:  Past volunteer party financial reports can be examined to decide how much to buy in the way of food, beverages, accessories.  </w:t>
      </w:r>
    </w:p>
    <w:p w14:paraId="4946BB30" w14:textId="1D36CC84" w:rsidR="0077709E" w:rsidRPr="00F90EF1" w:rsidRDefault="0077709E">
      <w:pPr>
        <w:rPr>
          <w:rFonts w:cstheme="minorHAnsi"/>
          <w:sz w:val="24"/>
          <w:szCs w:val="24"/>
        </w:rPr>
      </w:pPr>
      <w:r w:rsidRPr="00F90EF1">
        <w:rPr>
          <w:rFonts w:cstheme="minorHAnsi"/>
          <w:sz w:val="24"/>
          <w:szCs w:val="24"/>
        </w:rPr>
        <w:t>Sometimes, there are left over supplies from other events, like beer and party accessories, that can be taken with permission from the Office.</w:t>
      </w:r>
    </w:p>
    <w:p w14:paraId="7778803C" w14:textId="38ED7EC3" w:rsidR="00B623F9" w:rsidRPr="00F90EF1" w:rsidRDefault="00B623F9">
      <w:pPr>
        <w:rPr>
          <w:rFonts w:cstheme="minorHAnsi"/>
          <w:sz w:val="24"/>
          <w:szCs w:val="24"/>
        </w:rPr>
      </w:pPr>
      <w:r w:rsidRPr="00F90EF1">
        <w:rPr>
          <w:rFonts w:cstheme="minorHAnsi"/>
          <w:sz w:val="24"/>
          <w:szCs w:val="24"/>
        </w:rPr>
        <w:t>Attachments</w:t>
      </w:r>
    </w:p>
    <w:p w14:paraId="0A24CA72" w14:textId="584F89AC" w:rsidR="00B623F9" w:rsidRDefault="00B623F9" w:rsidP="00B623F9">
      <w:pPr>
        <w:pStyle w:val="ListParagraph"/>
        <w:numPr>
          <w:ilvl w:val="0"/>
          <w:numId w:val="3"/>
        </w:numPr>
        <w:rPr>
          <w:rFonts w:cstheme="minorHAnsi"/>
          <w:sz w:val="24"/>
          <w:szCs w:val="24"/>
        </w:rPr>
      </w:pPr>
      <w:r w:rsidRPr="00F90EF1">
        <w:rPr>
          <w:rFonts w:cstheme="minorHAnsi"/>
          <w:sz w:val="24"/>
          <w:szCs w:val="24"/>
        </w:rPr>
        <w:t>Past Volunteer Party costs</w:t>
      </w:r>
      <w:r w:rsidR="00FB022D">
        <w:rPr>
          <w:rFonts w:cstheme="minorHAnsi"/>
          <w:sz w:val="24"/>
          <w:szCs w:val="24"/>
        </w:rPr>
        <w:t xml:space="preserve"> and budgets</w:t>
      </w:r>
      <w:r w:rsidR="0077709E" w:rsidRPr="00F90EF1">
        <w:rPr>
          <w:rFonts w:cstheme="minorHAnsi"/>
          <w:sz w:val="24"/>
          <w:szCs w:val="24"/>
        </w:rPr>
        <w:t xml:space="preserve"> (not yet provided)</w:t>
      </w:r>
    </w:p>
    <w:p w14:paraId="1D093C13" w14:textId="5EF3B3EA" w:rsidR="00804954" w:rsidRPr="00F90EF1" w:rsidRDefault="00804954" w:rsidP="00B623F9">
      <w:pPr>
        <w:pStyle w:val="ListParagraph"/>
        <w:numPr>
          <w:ilvl w:val="0"/>
          <w:numId w:val="3"/>
        </w:numPr>
        <w:rPr>
          <w:rFonts w:cstheme="minorHAnsi"/>
          <w:sz w:val="24"/>
          <w:szCs w:val="24"/>
        </w:rPr>
      </w:pPr>
      <w:r>
        <w:rPr>
          <w:rFonts w:cstheme="minorHAnsi"/>
          <w:sz w:val="24"/>
          <w:szCs w:val="24"/>
        </w:rPr>
        <w:t xml:space="preserve">Financial Report for </w:t>
      </w:r>
      <w:r w:rsidR="00FB022D">
        <w:rPr>
          <w:rFonts w:cstheme="minorHAnsi"/>
          <w:sz w:val="24"/>
          <w:szCs w:val="24"/>
        </w:rPr>
        <w:t xml:space="preserve">One or More </w:t>
      </w:r>
      <w:r>
        <w:rPr>
          <w:rFonts w:cstheme="minorHAnsi"/>
          <w:sz w:val="24"/>
          <w:szCs w:val="24"/>
        </w:rPr>
        <w:t>Past Volunteer Part</w:t>
      </w:r>
      <w:r w:rsidR="00FB022D">
        <w:rPr>
          <w:rFonts w:cstheme="minorHAnsi"/>
          <w:sz w:val="24"/>
          <w:szCs w:val="24"/>
        </w:rPr>
        <w:t>ies</w:t>
      </w:r>
      <w:r>
        <w:rPr>
          <w:rFonts w:cstheme="minorHAnsi"/>
          <w:sz w:val="24"/>
          <w:szCs w:val="24"/>
        </w:rPr>
        <w:t xml:space="preserve"> (not yet selected)</w:t>
      </w:r>
      <w:r w:rsidR="00FB022D">
        <w:rPr>
          <w:rFonts w:cstheme="minorHAnsi"/>
          <w:sz w:val="24"/>
          <w:szCs w:val="24"/>
        </w:rPr>
        <w:t xml:space="preserve"> with breakouts by category</w:t>
      </w:r>
    </w:p>
    <w:p w14:paraId="69BD980B" w14:textId="2CA2532D" w:rsidR="00B623F9" w:rsidRPr="00F90EF1" w:rsidRDefault="00B623F9" w:rsidP="00B623F9">
      <w:pPr>
        <w:pStyle w:val="ListParagraph"/>
        <w:numPr>
          <w:ilvl w:val="0"/>
          <w:numId w:val="3"/>
        </w:numPr>
        <w:rPr>
          <w:rFonts w:cstheme="minorHAnsi"/>
          <w:sz w:val="24"/>
          <w:szCs w:val="24"/>
        </w:rPr>
      </w:pPr>
      <w:r w:rsidRPr="00F90EF1">
        <w:rPr>
          <w:rFonts w:cstheme="minorHAnsi"/>
          <w:sz w:val="24"/>
          <w:szCs w:val="24"/>
        </w:rPr>
        <w:t xml:space="preserve">2021 American Legion </w:t>
      </w:r>
      <w:r w:rsidR="00EC1FF4">
        <w:rPr>
          <w:rFonts w:cstheme="minorHAnsi"/>
          <w:sz w:val="24"/>
          <w:szCs w:val="24"/>
        </w:rPr>
        <w:t>B</w:t>
      </w:r>
      <w:r w:rsidRPr="00F90EF1">
        <w:rPr>
          <w:rFonts w:cstheme="minorHAnsi"/>
          <w:sz w:val="24"/>
          <w:szCs w:val="24"/>
        </w:rPr>
        <w:t xml:space="preserve">udget </w:t>
      </w:r>
      <w:r w:rsidR="00EC1FF4">
        <w:rPr>
          <w:rFonts w:cstheme="minorHAnsi"/>
          <w:sz w:val="24"/>
          <w:szCs w:val="24"/>
        </w:rPr>
        <w:t>P</w:t>
      </w:r>
      <w:r w:rsidRPr="00F90EF1">
        <w:rPr>
          <w:rFonts w:cstheme="minorHAnsi"/>
          <w:sz w:val="24"/>
          <w:szCs w:val="24"/>
        </w:rPr>
        <w:t>lan</w:t>
      </w:r>
      <w:r w:rsidR="0077709E" w:rsidRPr="00F90EF1">
        <w:rPr>
          <w:rFonts w:cstheme="minorHAnsi"/>
          <w:sz w:val="24"/>
          <w:szCs w:val="24"/>
        </w:rPr>
        <w:t xml:space="preserve"> (not yet provided)</w:t>
      </w:r>
    </w:p>
    <w:p w14:paraId="66114FE0" w14:textId="05A06BB1" w:rsidR="003D76A4" w:rsidRDefault="00A00F76" w:rsidP="003D76A4">
      <w:pPr>
        <w:pStyle w:val="ListParagraph"/>
        <w:numPr>
          <w:ilvl w:val="0"/>
          <w:numId w:val="3"/>
        </w:numPr>
        <w:rPr>
          <w:rFonts w:cstheme="minorHAnsi"/>
          <w:sz w:val="24"/>
          <w:szCs w:val="24"/>
        </w:rPr>
      </w:pPr>
      <w:r w:rsidRPr="00F90EF1">
        <w:rPr>
          <w:rFonts w:cstheme="minorHAnsi"/>
          <w:sz w:val="24"/>
          <w:szCs w:val="24"/>
        </w:rPr>
        <w:t>List of 2021 Volunteers – About 160 members although fulfilling about 240 different roles</w:t>
      </w:r>
      <w:r w:rsidR="00804954">
        <w:rPr>
          <w:rFonts w:cstheme="minorHAnsi"/>
          <w:sz w:val="24"/>
          <w:szCs w:val="24"/>
        </w:rPr>
        <w:t xml:space="preserve"> </w:t>
      </w:r>
      <w:r w:rsidR="00804954" w:rsidRPr="00F90EF1">
        <w:rPr>
          <w:rFonts w:cstheme="minorHAnsi"/>
          <w:sz w:val="24"/>
          <w:szCs w:val="24"/>
        </w:rPr>
        <w:t>(not yet provided)</w:t>
      </w:r>
    </w:p>
    <w:p w14:paraId="765010FB" w14:textId="54D6BA7B" w:rsidR="003D76A4" w:rsidRDefault="003D76A4" w:rsidP="003D76A4">
      <w:pPr>
        <w:pStyle w:val="ListParagraph"/>
        <w:numPr>
          <w:ilvl w:val="0"/>
          <w:numId w:val="3"/>
        </w:numPr>
        <w:rPr>
          <w:rFonts w:cstheme="minorHAnsi"/>
          <w:sz w:val="24"/>
          <w:szCs w:val="24"/>
        </w:rPr>
      </w:pPr>
      <w:r w:rsidRPr="003D76A4">
        <w:rPr>
          <w:rFonts w:cstheme="minorHAnsi"/>
          <w:sz w:val="24"/>
          <w:szCs w:val="24"/>
        </w:rPr>
        <w:t>Invitation Email to Volunteers with RSVP Requirement</w:t>
      </w:r>
    </w:p>
    <w:p w14:paraId="1B322C9F" w14:textId="21A633F3" w:rsidR="00B21575" w:rsidRPr="00C31A66" w:rsidRDefault="00B21575" w:rsidP="003D76A4">
      <w:pPr>
        <w:pStyle w:val="ListParagraph"/>
        <w:numPr>
          <w:ilvl w:val="0"/>
          <w:numId w:val="3"/>
        </w:numPr>
        <w:rPr>
          <w:rFonts w:cstheme="minorHAnsi"/>
          <w:sz w:val="24"/>
          <w:szCs w:val="24"/>
        </w:rPr>
      </w:pPr>
      <w:r w:rsidRPr="00C31A66">
        <w:rPr>
          <w:rFonts w:cstheme="minorHAnsi"/>
          <w:sz w:val="24"/>
          <w:szCs w:val="24"/>
        </w:rPr>
        <w:t>DJ’s used in the past</w:t>
      </w:r>
      <w:r w:rsidR="00C31A66" w:rsidRPr="00C31A66">
        <w:rPr>
          <w:rFonts w:cstheme="minorHAnsi"/>
          <w:sz w:val="24"/>
          <w:szCs w:val="24"/>
        </w:rPr>
        <w:t xml:space="preserve">, </w:t>
      </w:r>
      <w:r w:rsidRPr="00C31A66">
        <w:rPr>
          <w:rFonts w:cstheme="minorHAnsi"/>
          <w:sz w:val="24"/>
          <w:szCs w:val="24"/>
        </w:rPr>
        <w:t>Bands used in the past</w:t>
      </w:r>
    </w:p>
    <w:p w14:paraId="2D0D9C6F" w14:textId="0796EEB1" w:rsidR="00B21575" w:rsidRDefault="00B21575" w:rsidP="003D76A4">
      <w:pPr>
        <w:pStyle w:val="ListParagraph"/>
        <w:numPr>
          <w:ilvl w:val="0"/>
          <w:numId w:val="3"/>
        </w:numPr>
        <w:rPr>
          <w:rFonts w:cstheme="minorHAnsi"/>
          <w:sz w:val="24"/>
          <w:szCs w:val="24"/>
        </w:rPr>
      </w:pPr>
      <w:r>
        <w:rPr>
          <w:rFonts w:cstheme="minorHAnsi"/>
          <w:sz w:val="24"/>
          <w:szCs w:val="24"/>
        </w:rPr>
        <w:t>Wine and Beer Suggestions withnames and prices</w:t>
      </w:r>
    </w:p>
    <w:p w14:paraId="24276D59" w14:textId="6838BC53" w:rsidR="00B21575" w:rsidRPr="003D76A4" w:rsidRDefault="00B21575" w:rsidP="003D76A4">
      <w:pPr>
        <w:pStyle w:val="ListParagraph"/>
        <w:numPr>
          <w:ilvl w:val="0"/>
          <w:numId w:val="3"/>
        </w:numPr>
        <w:rPr>
          <w:rFonts w:cstheme="minorHAnsi"/>
          <w:sz w:val="24"/>
          <w:szCs w:val="24"/>
        </w:rPr>
      </w:pPr>
      <w:r>
        <w:rPr>
          <w:rFonts w:cstheme="minorHAnsi"/>
          <w:sz w:val="24"/>
          <w:szCs w:val="24"/>
        </w:rPr>
        <w:t>Web site event write up, 2021</w:t>
      </w:r>
    </w:p>
    <w:sectPr w:rsidR="00B21575" w:rsidRPr="003D76A4" w:rsidSect="00B215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A77"/>
    <w:multiLevelType w:val="hybridMultilevel"/>
    <w:tmpl w:val="EB40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C604C"/>
    <w:multiLevelType w:val="hybridMultilevel"/>
    <w:tmpl w:val="FEB63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A0140"/>
    <w:multiLevelType w:val="hybridMultilevel"/>
    <w:tmpl w:val="286C2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MDUwM7CwNDUzMDBW0lEKTi0uzszPAykwqQUARPOQQSwAAAA="/>
    <w:docVar w:name="dgnword-docGUID" w:val="{2E2F7C56-8620-45F7-86C4-3C17C0B4C0D3}"/>
    <w:docVar w:name="dgnword-eventsink" w:val="1919650884864"/>
  </w:docVars>
  <w:rsids>
    <w:rsidRoot w:val="00C11E1E"/>
    <w:rsid w:val="00124474"/>
    <w:rsid w:val="00143DE2"/>
    <w:rsid w:val="003068E1"/>
    <w:rsid w:val="00315A62"/>
    <w:rsid w:val="003577C7"/>
    <w:rsid w:val="003D76A4"/>
    <w:rsid w:val="00470DBC"/>
    <w:rsid w:val="004A35DD"/>
    <w:rsid w:val="00521BE6"/>
    <w:rsid w:val="006E5E97"/>
    <w:rsid w:val="0072372A"/>
    <w:rsid w:val="00752241"/>
    <w:rsid w:val="00767161"/>
    <w:rsid w:val="0077709E"/>
    <w:rsid w:val="007836FF"/>
    <w:rsid w:val="00804954"/>
    <w:rsid w:val="0092777A"/>
    <w:rsid w:val="009B06E6"/>
    <w:rsid w:val="009E7B7E"/>
    <w:rsid w:val="00A00F76"/>
    <w:rsid w:val="00A8262C"/>
    <w:rsid w:val="00B21575"/>
    <w:rsid w:val="00B623F9"/>
    <w:rsid w:val="00BA715D"/>
    <w:rsid w:val="00C11E1E"/>
    <w:rsid w:val="00C31A66"/>
    <w:rsid w:val="00DB5D76"/>
    <w:rsid w:val="00DE5139"/>
    <w:rsid w:val="00E72540"/>
    <w:rsid w:val="00EC1FF4"/>
    <w:rsid w:val="00EE055D"/>
    <w:rsid w:val="00F4030C"/>
    <w:rsid w:val="00F90EF1"/>
    <w:rsid w:val="00FB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BA9F"/>
  <w15:chartTrackingRefBased/>
  <w15:docId w15:val="{1FAE81DB-0C1E-45EE-BBE6-206626E8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Johnston</dc:creator>
  <cp:keywords/>
  <dc:description/>
  <cp:lastModifiedBy>William Johnston</cp:lastModifiedBy>
  <cp:revision>9</cp:revision>
  <cp:lastPrinted>2021-09-15T23:55:00Z</cp:lastPrinted>
  <dcterms:created xsi:type="dcterms:W3CDTF">2021-09-15T22:56:00Z</dcterms:created>
  <dcterms:modified xsi:type="dcterms:W3CDTF">2021-09-17T16:44:00Z</dcterms:modified>
</cp:coreProperties>
</file>